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D0" w:rsidRDefault="00E05DE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Got a winning business idea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?!</w:t>
      </w:r>
      <w:proofErr w:type="gramEnd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-104774</wp:posOffset>
            </wp:positionH>
            <wp:positionV relativeFrom="paragraph">
              <wp:posOffset>114300</wp:posOffset>
            </wp:positionV>
            <wp:extent cx="1300163" cy="654565"/>
            <wp:effectExtent l="0" t="0" r="0" b="0"/>
            <wp:wrapTopAndBottom distT="114300" distB="11430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l="-3448" t="6849" r="3448" b="-6849"/>
                    <a:stretch>
                      <a:fillRect/>
                    </a:stretch>
                  </pic:blipFill>
                  <pic:spPr>
                    <a:xfrm>
                      <a:off x="0" y="0"/>
                      <a:ext cx="1300163" cy="654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5257800</wp:posOffset>
            </wp:positionH>
            <wp:positionV relativeFrom="paragraph">
              <wp:posOffset>114300</wp:posOffset>
            </wp:positionV>
            <wp:extent cx="1128713" cy="506588"/>
            <wp:effectExtent l="0" t="0" r="0" b="0"/>
            <wp:wrapTopAndBottom distT="114300" distB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8713" cy="506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76DD0" w:rsidRPr="008462BF" w:rsidRDefault="00E05DE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 $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,000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plus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B08D8" w:rsidRPr="008462BF">
        <w:rPr>
          <w:rFonts w:ascii="Times New Roman" w:eastAsia="Times New Roman" w:hAnsi="Times New Roman" w:cs="Times New Roman"/>
          <w:b/>
          <w:i/>
          <w:sz w:val="28"/>
          <w:szCs w:val="28"/>
        </w:rPr>
        <w:t>FREE 4</w:t>
      </w:r>
      <w:r w:rsidRPr="008462B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Day Stay</w:t>
      </w:r>
      <w:r w:rsidRPr="008462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462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in Seoul, Korea </w:t>
      </w:r>
    </w:p>
    <w:p w:rsidR="00376DD0" w:rsidRPr="008462BF" w:rsidRDefault="00E05DE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8462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at</w:t>
      </w:r>
      <w:proofErr w:type="gramEnd"/>
      <w:r w:rsidRPr="008462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2019 DB-SNU </w:t>
      </w:r>
      <w:r w:rsidRPr="008462BF">
        <w:rPr>
          <w:rFonts w:ascii="Times New Roman" w:eastAsia="Times New Roman" w:hAnsi="Times New Roman" w:cs="Times New Roman"/>
          <w:b/>
          <w:sz w:val="28"/>
          <w:szCs w:val="28"/>
        </w:rPr>
        <w:t>Business</w:t>
      </w:r>
      <w:r w:rsidRPr="008462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Case Competition Week</w:t>
      </w:r>
    </w:p>
    <w:p w:rsidR="00376DD0" w:rsidRPr="008462BF" w:rsidRDefault="00E05D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62BF">
        <w:rPr>
          <w:rFonts w:ascii="Times New Roman" w:eastAsia="Times New Roman" w:hAnsi="Times New Roman" w:cs="Times New Roman"/>
          <w:b/>
          <w:sz w:val="28"/>
          <w:szCs w:val="28"/>
        </w:rPr>
        <w:t>August 18 ~ 21, 2019</w:t>
      </w:r>
    </w:p>
    <w:p w:rsidR="00376DD0" w:rsidRPr="008462BF" w:rsidRDefault="00376DD0">
      <w:pPr>
        <w:pBdr>
          <w:top w:val="nil"/>
          <w:left w:val="nil"/>
          <w:bottom w:val="nil"/>
          <w:right w:val="nil"/>
          <w:between w:val="nil"/>
        </w:pBdr>
        <w:spacing w:after="0" w:line="38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6DD0" w:rsidRDefault="00E05DE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</w:rPr>
      </w:pPr>
      <w:r w:rsidRPr="008462BF">
        <w:rPr>
          <w:rFonts w:ascii="Times New Roman" w:eastAsia="Times New Roman" w:hAnsi="Times New Roman" w:cs="Times New Roman"/>
          <w:color w:val="000000"/>
        </w:rPr>
        <w:t xml:space="preserve">DB Group and Seoul National University (SNU) have launched their first </w:t>
      </w:r>
      <w:r w:rsidRPr="008462BF">
        <w:rPr>
          <w:rFonts w:ascii="Times New Roman" w:eastAsia="Times New Roman" w:hAnsi="Times New Roman" w:cs="Times New Roman"/>
        </w:rPr>
        <w:t>business</w:t>
      </w:r>
      <w:r w:rsidRPr="00846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462BF">
        <w:rPr>
          <w:rFonts w:ascii="Times New Roman" w:eastAsia="Times New Roman" w:hAnsi="Times New Roman" w:cs="Times New Roman"/>
        </w:rPr>
        <w:t>case c</w:t>
      </w:r>
      <w:r w:rsidRPr="008462BF">
        <w:rPr>
          <w:rFonts w:ascii="Times New Roman" w:eastAsia="Times New Roman" w:hAnsi="Times New Roman" w:cs="Times New Roman"/>
          <w:color w:val="000000"/>
        </w:rPr>
        <w:t xml:space="preserve">ompetition and invite you to compete with young aspiring entrepreneurs to win </w:t>
      </w:r>
      <w:r w:rsidRPr="008462BF">
        <w:rPr>
          <w:rFonts w:ascii="Times New Roman" w:eastAsia="Times New Roman" w:hAnsi="Times New Roman" w:cs="Times New Roman"/>
          <w:b/>
          <w:color w:val="000000"/>
        </w:rPr>
        <w:t>USD</w:t>
      </w:r>
      <w:r w:rsidRPr="008462BF">
        <w:rPr>
          <w:rFonts w:ascii="Times New Roman" w:eastAsia="Times New Roman" w:hAnsi="Times New Roman" w:cs="Times New Roman"/>
          <w:b/>
        </w:rPr>
        <w:t>14</w:t>
      </w:r>
      <w:proofErr w:type="gramStart"/>
      <w:r w:rsidRPr="008462BF">
        <w:rPr>
          <w:rFonts w:ascii="Times New Roman" w:eastAsia="Times New Roman" w:hAnsi="Times New Roman" w:cs="Times New Roman"/>
          <w:b/>
          <w:color w:val="000000"/>
        </w:rPr>
        <w:t>,000</w:t>
      </w:r>
      <w:proofErr w:type="gramEnd"/>
      <w:r w:rsidRPr="008462B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8462BF">
        <w:rPr>
          <w:rFonts w:ascii="Times New Roman" w:eastAsia="Times New Roman" w:hAnsi="Times New Roman" w:cs="Times New Roman" w:hint="eastAsia"/>
          <w:b/>
          <w:color w:val="000000"/>
        </w:rPr>
        <w:t>in</w:t>
      </w:r>
      <w:r w:rsidRPr="008462BF">
        <w:rPr>
          <w:rFonts w:ascii="Times New Roman" w:eastAsia="Times New Roman" w:hAnsi="Times New Roman" w:cs="Times New Roman"/>
          <w:b/>
          <w:color w:val="000000"/>
        </w:rPr>
        <w:t xml:space="preserve"> cash</w:t>
      </w:r>
      <w:r w:rsidRPr="008462BF">
        <w:rPr>
          <w:rFonts w:ascii="Times New Roman" w:eastAsia="Times New Roman" w:hAnsi="Times New Roman" w:cs="Times New Roman"/>
          <w:color w:val="000000"/>
        </w:rPr>
        <w:t xml:space="preserve">. Aside from the awards, participants will enjoy </w:t>
      </w:r>
      <w:r w:rsidR="008B08D8" w:rsidRPr="008462BF">
        <w:rPr>
          <w:rFonts w:ascii="Times New Roman" w:eastAsia="Times New Roman" w:hAnsi="Times New Roman" w:cs="Times New Roman"/>
          <w:b/>
          <w:color w:val="000000"/>
        </w:rPr>
        <w:t>FREE 4</w:t>
      </w:r>
      <w:r w:rsidRPr="008462BF">
        <w:rPr>
          <w:rFonts w:ascii="Times New Roman" w:eastAsia="Times New Roman" w:hAnsi="Times New Roman" w:cs="Times New Roman"/>
          <w:b/>
          <w:color w:val="000000"/>
        </w:rPr>
        <w:t xml:space="preserve"> day stay</w:t>
      </w:r>
      <w:r w:rsidRPr="008462BF">
        <w:rPr>
          <w:rFonts w:ascii="Times New Roman" w:eastAsia="Times New Roman" w:hAnsi="Times New Roman" w:cs="Times New Roman"/>
          <w:color w:val="000000"/>
        </w:rPr>
        <w:t xml:space="preserve"> in the dynamic city of Seoul visiting Korean conglomerates and experiencing vibrant Korean culture. </w:t>
      </w:r>
      <w:proofErr w:type="gramStart"/>
      <w:r w:rsidRPr="008462BF">
        <w:rPr>
          <w:rFonts w:ascii="Times New Roman" w:eastAsia="Times New Roman" w:hAnsi="Times New Roman" w:cs="Times New Roman"/>
          <w:b/>
          <w:color w:val="000000"/>
        </w:rPr>
        <w:t xml:space="preserve">Flight, </w:t>
      </w:r>
      <w:r w:rsidRPr="008462BF">
        <w:rPr>
          <w:rFonts w:ascii="Times New Roman" w:eastAsia="Times New Roman" w:hAnsi="Times New Roman" w:cs="Times New Roman"/>
          <w:b/>
        </w:rPr>
        <w:t>a</w:t>
      </w:r>
      <w:r w:rsidRPr="008462BF">
        <w:rPr>
          <w:rFonts w:ascii="Times New Roman" w:eastAsia="Times New Roman" w:hAnsi="Times New Roman" w:cs="Times New Roman"/>
          <w:b/>
          <w:color w:val="000000"/>
        </w:rPr>
        <w:t>ccommodation, and expenses for visits and</w:t>
      </w:r>
      <w:r w:rsidRPr="008462BF">
        <w:rPr>
          <w:rFonts w:ascii="Times New Roman" w:eastAsia="Times New Roman" w:hAnsi="Times New Roman" w:cs="Times New Roman"/>
          <w:b/>
        </w:rPr>
        <w:t xml:space="preserve"> activities are all sponsored by DB Group</w:t>
      </w:r>
      <w:proofErr w:type="gramEnd"/>
      <w:r w:rsidRPr="008462BF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76DD0" w:rsidRDefault="00376D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376DD0" w:rsidRDefault="00E05DE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Organizers</w:t>
      </w:r>
    </w:p>
    <w:p w:rsidR="00376DD0" w:rsidRDefault="00E05DE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DB Group based in Seoul Korea is one of the largest Korean conglomerates focusing on financial services, with timely expansion to high-tech industry implementing “green technologies”. SNU Business School, as one of the leading business schools globally, has put its most aggressive efforts in cultivating entrepreneurship in the school.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Joint efforts of the two institutions has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brought about 2019 DB-SNU </w:t>
      </w:r>
      <w:r>
        <w:rPr>
          <w:rFonts w:ascii="Times New Roman" w:eastAsia="Times New Roman" w:hAnsi="Times New Roman" w:cs="Times New Roman"/>
        </w:rPr>
        <w:t xml:space="preserve">Business Case </w:t>
      </w:r>
      <w:r>
        <w:rPr>
          <w:rFonts w:ascii="Times New Roman" w:eastAsia="Times New Roman" w:hAnsi="Times New Roman" w:cs="Times New Roman"/>
          <w:color w:val="000000"/>
        </w:rPr>
        <w:t>Competition with vision to nurture young mind with entrepreneurial spirit.</w:t>
      </w:r>
    </w:p>
    <w:p w:rsidR="00376DD0" w:rsidRDefault="00376D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376DD0" w:rsidRDefault="00E05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Competition Theme: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Business and Start-up Cases </w:t>
      </w:r>
    </w:p>
    <w:p w:rsidR="00376DD0" w:rsidRDefault="00E05DE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Examples are:</w:t>
      </w:r>
    </w:p>
    <w:p w:rsidR="00376DD0" w:rsidRDefault="00E05D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Analysis of an Existing Business on</w:t>
      </w:r>
    </w:p>
    <w:p w:rsidR="00376DD0" w:rsidRDefault="00E05DE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6" w:hanging="1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Successful Case of Corporate Sustainability </w:t>
      </w:r>
    </w:p>
    <w:p w:rsidR="00376DD0" w:rsidRPr="008462BF" w:rsidRDefault="008B08D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6" w:hanging="141"/>
        <w:rPr>
          <w:rFonts w:ascii="Times New Roman" w:eastAsia="Times New Roman" w:hAnsi="Times New Roman" w:cs="Times New Roman"/>
        </w:rPr>
      </w:pPr>
      <w:r w:rsidRPr="008462BF">
        <w:rPr>
          <w:rFonts w:ascii="Times New Roman" w:eastAsia="Times New Roman" w:hAnsi="Times New Roman" w:cs="Times New Roman"/>
        </w:rPr>
        <w:t>Successful Start-up Case in Asia</w:t>
      </w:r>
    </w:p>
    <w:p w:rsidR="00376DD0" w:rsidRDefault="00E05D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 w:hanging="2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Entrepreneurship/new business ideas on </w:t>
      </w:r>
    </w:p>
    <w:p w:rsidR="00376DD0" w:rsidRDefault="00E05DE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6" w:hanging="1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Cultivating Social Impact </w:t>
      </w:r>
    </w:p>
    <w:p w:rsidR="00376DD0" w:rsidRDefault="00E05DE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6" w:hanging="1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Developing Sharing Economy </w:t>
      </w:r>
    </w:p>
    <w:p w:rsidR="00376DD0" w:rsidRPr="00E05DE5" w:rsidRDefault="00E05DE5">
      <w:pPr>
        <w:numPr>
          <w:ilvl w:val="0"/>
          <w:numId w:val="1"/>
        </w:numPr>
        <w:spacing w:after="0" w:line="276" w:lineRule="auto"/>
        <w:ind w:left="566" w:hanging="425"/>
        <w:rPr>
          <w:rFonts w:ascii="Times New Roman" w:eastAsia="Times New Roman" w:hAnsi="Times New Roman" w:cs="Times New Roman"/>
          <w:b/>
        </w:rPr>
      </w:pPr>
      <w:r w:rsidRPr="00E05DE5">
        <w:rPr>
          <w:rFonts w:ascii="Times New Roman" w:eastAsia="Times New Roman" w:hAnsi="Times New Roman" w:cs="Times New Roman"/>
          <w:b/>
        </w:rPr>
        <w:t>Any innovative and creative ideas are welcome.</w:t>
      </w:r>
    </w:p>
    <w:p w:rsidR="00376DD0" w:rsidRDefault="00376D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6DD0" w:rsidRDefault="00E05D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Awards (USD14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,000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 total)</w:t>
      </w:r>
    </w:p>
    <w:p w:rsidR="00376DD0" w:rsidRDefault="00E05DE5">
      <w:pPr>
        <w:numPr>
          <w:ilvl w:val="0"/>
          <w:numId w:val="2"/>
        </w:numPr>
        <w:spacing w:after="0" w:line="276" w:lineRule="auto"/>
        <w:ind w:left="425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First Prize: USD5,000 (to 1 team)</w:t>
      </w:r>
    </w:p>
    <w:p w:rsidR="00376DD0" w:rsidRDefault="00E05DE5">
      <w:pPr>
        <w:numPr>
          <w:ilvl w:val="0"/>
          <w:numId w:val="2"/>
        </w:numPr>
        <w:spacing w:after="0" w:line="276" w:lineRule="auto"/>
        <w:ind w:left="425" w:hanging="283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 Prize: USD3,000 (to 2 teams)</w:t>
      </w:r>
    </w:p>
    <w:p w:rsidR="00376DD0" w:rsidRDefault="00E05DE5">
      <w:pPr>
        <w:numPr>
          <w:ilvl w:val="0"/>
          <w:numId w:val="2"/>
        </w:numPr>
        <w:spacing w:after="0" w:line="276" w:lineRule="auto"/>
        <w:ind w:left="425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Third Prize: USD1,000 (to 3 teams)</w:t>
      </w:r>
    </w:p>
    <w:p w:rsidR="00376DD0" w:rsidRDefault="00376DD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76DD0" w:rsidRDefault="00E05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Guidelines</w:t>
      </w:r>
    </w:p>
    <w:p w:rsidR="00376DD0" w:rsidRDefault="00E05DE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event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will be carried out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in English. </w:t>
      </w:r>
    </w:p>
    <w:p w:rsidR="00376DD0" w:rsidRDefault="00E05DE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All teams are composed of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3~</w:t>
      </w:r>
      <w:proofErr w:type="gramEnd"/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color w:val="000000"/>
        </w:rPr>
        <w:t xml:space="preserve"> participants and should </w:t>
      </w:r>
      <w:r w:rsidRPr="006D1FC2">
        <w:rPr>
          <w:rFonts w:ascii="Times New Roman" w:eastAsia="Times New Roman" w:hAnsi="Times New Roman" w:cs="Times New Roman"/>
          <w:color w:val="000000"/>
        </w:rPr>
        <w:t xml:space="preserve">include at least a </w:t>
      </w:r>
      <w:r w:rsidRPr="006D1FC2">
        <w:rPr>
          <w:rFonts w:ascii="Times New Roman" w:eastAsia="Times New Roman" w:hAnsi="Times New Roman" w:cs="Times New Roman"/>
        </w:rPr>
        <w:t>business major</w:t>
      </w:r>
      <w:r w:rsidRPr="006D1FC2">
        <w:rPr>
          <w:rFonts w:ascii="Times New Roman" w:eastAsia="Times New Roman" w:hAnsi="Times New Roman" w:cs="Times New Roman"/>
          <w:color w:val="000000"/>
        </w:rPr>
        <w:t>.</w:t>
      </w:r>
    </w:p>
    <w:p w:rsidR="00376DD0" w:rsidRDefault="00E05DE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Application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should be made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through a designated office at the university.</w:t>
      </w:r>
    </w:p>
    <w:p w:rsidR="00376DD0" w:rsidRDefault="00E05DE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1" w:hanging="1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 the submissions </w:t>
      </w:r>
      <w:proofErr w:type="gramStart"/>
      <w:r>
        <w:rPr>
          <w:rFonts w:ascii="Times New Roman" w:eastAsia="Times New Roman" w:hAnsi="Times New Roman" w:cs="Times New Roman"/>
        </w:rPr>
        <w:t>should be made</w:t>
      </w:r>
      <w:proofErr w:type="gramEnd"/>
      <w:r>
        <w:rPr>
          <w:rFonts w:ascii="Times New Roman" w:eastAsia="Times New Roman" w:hAnsi="Times New Roman" w:cs="Times New Roman"/>
        </w:rPr>
        <w:t xml:space="preserve"> in the template provided. </w:t>
      </w:r>
    </w:p>
    <w:p w:rsidR="00376DD0" w:rsidRDefault="00376D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" w:hanging="141"/>
        <w:rPr>
          <w:rFonts w:ascii="Times New Roman" w:eastAsia="Times New Roman" w:hAnsi="Times New Roman" w:cs="Times New Roman"/>
          <w:sz w:val="22"/>
          <w:szCs w:val="22"/>
        </w:rPr>
      </w:pPr>
    </w:p>
    <w:p w:rsidR="00376DD0" w:rsidRDefault="00E05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" w:hanging="14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Timeline</w:t>
      </w:r>
    </w:p>
    <w:p w:rsidR="00376DD0" w:rsidRDefault="00E05DE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Proposal submission by </w:t>
      </w:r>
      <w:r>
        <w:rPr>
          <w:rFonts w:ascii="Times New Roman" w:eastAsia="Times New Roman" w:hAnsi="Times New Roman" w:cs="Times New Roman"/>
        </w:rPr>
        <w:t>May 31</w:t>
      </w:r>
      <w:r>
        <w:rPr>
          <w:rFonts w:ascii="Times New Roman" w:eastAsia="Times New Roman" w:hAnsi="Times New Roman" w:cs="Times New Roman"/>
          <w:color w:val="000000"/>
        </w:rPr>
        <w:t>, 2019</w:t>
      </w:r>
    </w:p>
    <w:p w:rsidR="00376DD0" w:rsidRDefault="00E05DE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Invitation sent to selected teams by </w:t>
      </w:r>
      <w:r>
        <w:rPr>
          <w:rFonts w:ascii="Times New Roman" w:eastAsia="Times New Roman" w:hAnsi="Times New Roman" w:cs="Times New Roman"/>
        </w:rPr>
        <w:t>June 21</w:t>
      </w:r>
      <w:r>
        <w:rPr>
          <w:rFonts w:ascii="Times New Roman" w:eastAsia="Times New Roman" w:hAnsi="Times New Roman" w:cs="Times New Roman"/>
          <w:color w:val="000000"/>
        </w:rPr>
        <w:t>, 2019</w:t>
      </w:r>
    </w:p>
    <w:p w:rsidR="00376DD0" w:rsidRDefault="00E05DE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1st</w:t>
      </w:r>
      <w:proofErr w:type="gramEnd"/>
      <w:r>
        <w:rPr>
          <w:rFonts w:ascii="Times New Roman" w:eastAsia="Times New Roman" w:hAnsi="Times New Roman" w:cs="Times New Roman"/>
        </w:rPr>
        <w:t xml:space="preserve"> draft submission by July 19, 2019</w:t>
      </w:r>
    </w:p>
    <w:p w:rsidR="00376DD0" w:rsidRDefault="00E05DE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Individual visa and flight arrangements by </w:t>
      </w:r>
      <w:r>
        <w:rPr>
          <w:rFonts w:ascii="Times New Roman" w:eastAsia="Times New Roman" w:hAnsi="Times New Roman" w:cs="Times New Roman"/>
        </w:rPr>
        <w:t>July 31</w:t>
      </w:r>
      <w:r>
        <w:rPr>
          <w:rFonts w:ascii="Times New Roman" w:eastAsia="Times New Roman" w:hAnsi="Times New Roman" w:cs="Times New Roman"/>
          <w:color w:val="000000"/>
        </w:rPr>
        <w:t>, 2019</w:t>
      </w:r>
    </w:p>
    <w:p w:rsidR="00376DD0" w:rsidRDefault="00E05DE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Final draft submission by August 9, 2019</w:t>
      </w:r>
    </w:p>
    <w:p w:rsidR="00A77559" w:rsidRDefault="00E05DE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Competition Week in August 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  <w:color w:val="000000"/>
        </w:rPr>
        <w:t xml:space="preserve"> ~ </w:t>
      </w:r>
      <w:r w:rsidR="001826F1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color w:val="000000"/>
        </w:rPr>
        <w:t>, 2019</w:t>
      </w:r>
    </w:p>
    <w:p w:rsidR="00A77559" w:rsidRDefault="00A7755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 w:type="page"/>
      </w:r>
    </w:p>
    <w:p w:rsidR="00376DD0" w:rsidRDefault="00376DD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</w:rPr>
      </w:pPr>
    </w:p>
    <w:p w:rsidR="00376DD0" w:rsidRDefault="00E05D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5038725</wp:posOffset>
            </wp:positionH>
            <wp:positionV relativeFrom="paragraph">
              <wp:posOffset>190500</wp:posOffset>
            </wp:positionV>
            <wp:extent cx="1128713" cy="506588"/>
            <wp:effectExtent l="0" t="0" r="0" b="0"/>
            <wp:wrapTopAndBottom distT="114300" distB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8713" cy="506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85726</wp:posOffset>
            </wp:positionH>
            <wp:positionV relativeFrom="paragraph">
              <wp:posOffset>114300</wp:posOffset>
            </wp:positionV>
            <wp:extent cx="1300163" cy="654565"/>
            <wp:effectExtent l="0" t="0" r="0" b="0"/>
            <wp:wrapTopAndBottom distT="114300" distB="114300"/>
            <wp:docPr id="6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l="-3448" t="6849" r="3448" b="-6849"/>
                    <a:stretch>
                      <a:fillRect/>
                    </a:stretch>
                  </pic:blipFill>
                  <pic:spPr>
                    <a:xfrm>
                      <a:off x="0" y="0"/>
                      <a:ext cx="1300163" cy="654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76DD0" w:rsidRDefault="00E05D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2019 DB-SNU Business Case Competition Week</w:t>
      </w:r>
    </w:p>
    <w:p w:rsidR="00376DD0" w:rsidRPr="002E661D" w:rsidRDefault="00376DD0" w:rsidP="002E661D">
      <w:pPr>
        <w:widowControl/>
        <w:spacing w:after="0" w:line="276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76DD0" w:rsidRDefault="00E05DE5">
      <w:pPr>
        <w:widowControl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Application Form</w:t>
      </w:r>
      <w:r w:rsidR="00C40BA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376DD0" w:rsidRDefault="00376DD0">
      <w:pPr>
        <w:widowControl/>
        <w:spacing w:after="0" w:line="276" w:lineRule="auto"/>
        <w:jc w:val="left"/>
        <w:rPr>
          <w:rFonts w:ascii="Times New Roman" w:eastAsia="Times New Roman" w:hAnsi="Times New Roman" w:cs="Times New Roman"/>
          <w:sz w:val="32"/>
          <w:szCs w:val="32"/>
        </w:rPr>
      </w:pPr>
    </w:p>
    <w:p w:rsidR="00376DD0" w:rsidRDefault="00E05DE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DB Group and Seoul National University (SNU) have launched their first Business Case Competition and invite the best students from top tier business schools in the Asia-Pacific region to develop creative and innovative business ideas.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76DD0" w:rsidRDefault="00376DD0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376DD0" w:rsidRDefault="00376DD0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376DD0" w:rsidRDefault="00E05DE5">
      <w:pPr>
        <w:widowControl/>
        <w:spacing w:after="0" w:line="276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Team Information</w:t>
      </w:r>
    </w:p>
    <w:tbl>
      <w:tblPr>
        <w:tblStyle w:val="a5"/>
        <w:tblW w:w="10140" w:type="dxa"/>
        <w:tblInd w:w="100" w:type="dxa"/>
        <w:tblBorders>
          <w:top w:val="nil"/>
          <w:left w:val="single" w:sz="4" w:space="0" w:color="0A0000"/>
          <w:bottom w:val="single" w:sz="4" w:space="0" w:color="0A0000"/>
          <w:right w:val="single" w:sz="4" w:space="0" w:color="0A0000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2100"/>
        <w:gridCol w:w="1740"/>
        <w:gridCol w:w="2460"/>
        <w:gridCol w:w="2265"/>
      </w:tblGrid>
      <w:tr w:rsidR="00376DD0">
        <w:trPr>
          <w:trHeight w:val="420"/>
        </w:trPr>
        <w:tc>
          <w:tcPr>
            <w:tcW w:w="157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EEAF6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376DD0" w:rsidRDefault="00E05DE5">
            <w:pPr>
              <w:widowControl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10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EEAF6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376DD0" w:rsidRDefault="00E05DE5">
            <w:pPr>
              <w:widowControl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174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EEAF6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376DD0" w:rsidRDefault="00E05DE5">
            <w:pPr>
              <w:widowControl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Major</w:t>
            </w:r>
          </w:p>
        </w:tc>
        <w:tc>
          <w:tcPr>
            <w:tcW w:w="246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EEAF6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376DD0" w:rsidRDefault="00E05DE5">
            <w:pPr>
              <w:widowControl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Email Address</w:t>
            </w:r>
          </w:p>
        </w:tc>
        <w:tc>
          <w:tcPr>
            <w:tcW w:w="226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EEAF6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376DD0" w:rsidRDefault="00E05DE5">
            <w:pPr>
              <w:widowControl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Mobile</w:t>
            </w:r>
          </w:p>
        </w:tc>
      </w:tr>
      <w:tr w:rsidR="00376DD0">
        <w:trPr>
          <w:trHeight w:val="420"/>
        </w:trPr>
        <w:tc>
          <w:tcPr>
            <w:tcW w:w="157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376DD0" w:rsidRDefault="00E05DE5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376DD0" w:rsidRDefault="00E05DE5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376DD0" w:rsidRDefault="00E05DE5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376DD0" w:rsidRDefault="00376DD0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376DD0" w:rsidRDefault="00E05DE5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76DD0">
        <w:trPr>
          <w:trHeight w:val="420"/>
        </w:trPr>
        <w:tc>
          <w:tcPr>
            <w:tcW w:w="157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376DD0" w:rsidRDefault="00E05DE5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376DD0" w:rsidRDefault="00E05DE5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376DD0" w:rsidRDefault="00E05DE5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376DD0" w:rsidRDefault="00376DD0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376DD0" w:rsidRDefault="00E05DE5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76DD0">
        <w:trPr>
          <w:trHeight w:val="420"/>
        </w:trPr>
        <w:tc>
          <w:tcPr>
            <w:tcW w:w="157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376DD0" w:rsidRDefault="00E05DE5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376DD0" w:rsidRDefault="00E05DE5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376DD0" w:rsidRDefault="00E05DE5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376DD0" w:rsidRDefault="00376DD0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376DD0" w:rsidRDefault="00E05DE5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76DD0">
        <w:trPr>
          <w:trHeight w:val="420"/>
        </w:trPr>
        <w:tc>
          <w:tcPr>
            <w:tcW w:w="157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376DD0" w:rsidRDefault="00E05DE5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376DD0" w:rsidRDefault="00E05DE5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376DD0" w:rsidRDefault="00E05DE5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376DD0" w:rsidRDefault="00376DD0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376DD0" w:rsidRDefault="00E05DE5">
            <w:pPr>
              <w:widowControl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376DD0" w:rsidRDefault="00E05DE5">
      <w:pPr>
        <w:widowControl/>
        <w:spacing w:after="0" w:line="276" w:lineRule="auto"/>
        <w:jc w:val="left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Along with the </w:t>
      </w:r>
      <w:proofErr w:type="gramStart"/>
      <w:r>
        <w:rPr>
          <w:rFonts w:ascii="Times New Roman" w:eastAsia="Times New Roman" w:hAnsi="Times New Roman" w:cs="Times New Roman"/>
          <w:i/>
          <w:sz w:val="22"/>
          <w:szCs w:val="22"/>
        </w:rPr>
        <w:t>application</w:t>
      </w:r>
      <w:proofErr w:type="gram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please submit copies of resumes of individual team members (use the attached resume template).</w:t>
      </w:r>
    </w:p>
    <w:p w:rsidR="00376DD0" w:rsidRDefault="00376DD0">
      <w:pPr>
        <w:widowControl/>
        <w:spacing w:after="0" w:line="276" w:lineRule="auto"/>
        <w:jc w:val="left"/>
        <w:rPr>
          <w:rFonts w:ascii="Times New Roman" w:eastAsiaTheme="minorEastAsia" w:hAnsi="Times New Roman" w:cs="Times New Roman"/>
          <w:sz w:val="22"/>
          <w:szCs w:val="22"/>
        </w:rPr>
      </w:pPr>
    </w:p>
    <w:p w:rsidR="002E661D" w:rsidRDefault="002E661D">
      <w:pPr>
        <w:widowControl/>
        <w:spacing w:after="0" w:line="276" w:lineRule="auto"/>
        <w:jc w:val="left"/>
        <w:rPr>
          <w:rFonts w:ascii="Times New Roman" w:eastAsiaTheme="minorEastAsia" w:hAnsi="Times New Roman" w:cs="Times New Roman"/>
          <w:sz w:val="22"/>
          <w:szCs w:val="22"/>
        </w:rPr>
      </w:pPr>
    </w:p>
    <w:p w:rsidR="002E661D" w:rsidRDefault="002E661D" w:rsidP="002E661D">
      <w:pPr>
        <w:widowControl/>
        <w:spacing w:after="0" w:line="276" w:lineRule="auto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Application Submittal</w:t>
      </w:r>
    </w:p>
    <w:p w:rsidR="002E661D" w:rsidRDefault="002E661D">
      <w:pPr>
        <w:widowControl/>
        <w:spacing w:after="0" w:line="276" w:lineRule="auto"/>
        <w:jc w:val="left"/>
        <w:rPr>
          <w:rFonts w:ascii="Times New Roman" w:eastAsiaTheme="minorEastAsia" w:hAnsi="Times New Roman" w:cs="Times New Roman"/>
          <w:sz w:val="22"/>
          <w:szCs w:val="22"/>
        </w:rPr>
      </w:pPr>
    </w:p>
    <w:p w:rsidR="002E661D" w:rsidRDefault="002E661D" w:rsidP="002E661D">
      <w:pPr>
        <w:widowControl/>
        <w:spacing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form a team of 3~4 members and submit</w:t>
      </w:r>
    </w:p>
    <w:p w:rsidR="002E661D" w:rsidRDefault="002E661D" w:rsidP="002E661D">
      <w:pPr>
        <w:widowControl/>
        <w:numPr>
          <w:ilvl w:val="0"/>
          <w:numId w:val="4"/>
        </w:numPr>
        <w:spacing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Completed team information</w:t>
      </w:r>
    </w:p>
    <w:p w:rsidR="002E661D" w:rsidRDefault="002E661D">
      <w:pPr>
        <w:widowControl/>
        <w:spacing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E661D" w:rsidRDefault="002E661D">
      <w:pPr>
        <w:widowControl/>
        <w:spacing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76DD0" w:rsidRDefault="00E05DE5">
      <w:pPr>
        <w:widowControl/>
        <w:spacing w:after="0" w:line="276" w:lineRule="auto"/>
        <w:ind w:right="-4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376DD0" w:rsidRDefault="00E05D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2019 DB-SNU Business Case Competition Week</w:t>
      </w: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>
            <wp:simplePos x="0" y="0"/>
            <wp:positionH relativeFrom="column">
              <wp:posOffset>-57149</wp:posOffset>
            </wp:positionH>
            <wp:positionV relativeFrom="paragraph">
              <wp:posOffset>114300</wp:posOffset>
            </wp:positionV>
            <wp:extent cx="1300163" cy="654565"/>
            <wp:effectExtent l="0" t="0" r="0" b="0"/>
            <wp:wrapTopAndBottom distT="114300" distB="114300"/>
            <wp:docPr id="5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l="-3448" t="6849" r="3448" b="-6849"/>
                    <a:stretch>
                      <a:fillRect/>
                    </a:stretch>
                  </pic:blipFill>
                  <pic:spPr>
                    <a:xfrm>
                      <a:off x="0" y="0"/>
                      <a:ext cx="1300163" cy="654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3360" behindDoc="0" locked="0" layoutInCell="1" hidden="0" allowOverlap="1">
            <wp:simplePos x="0" y="0"/>
            <wp:positionH relativeFrom="column">
              <wp:posOffset>4972050</wp:posOffset>
            </wp:positionH>
            <wp:positionV relativeFrom="paragraph">
              <wp:posOffset>219075</wp:posOffset>
            </wp:positionV>
            <wp:extent cx="1128713" cy="506588"/>
            <wp:effectExtent l="0" t="0" r="0" b="0"/>
            <wp:wrapTopAndBottom distT="114300" distB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8713" cy="506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76DD0" w:rsidRDefault="00376DD0">
      <w:pPr>
        <w:widowControl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DD0" w:rsidRPr="00E05DE5" w:rsidRDefault="00E05D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05DE5">
        <w:rPr>
          <w:rFonts w:ascii="Times New Roman" w:eastAsia="Times New Roman" w:hAnsi="Times New Roman" w:cs="Times New Roman"/>
          <w:b/>
          <w:sz w:val="40"/>
          <w:szCs w:val="40"/>
        </w:rPr>
        <w:t>Proposal</w:t>
      </w:r>
      <w:r w:rsidR="002E661D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376DD0" w:rsidRDefault="00376DD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76DD0" w:rsidRDefault="00E05DE5">
      <w:pPr>
        <w:spacing w:after="0" w:line="276" w:lineRule="auto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Guidelines</w:t>
      </w:r>
    </w:p>
    <w:p w:rsidR="00376DD0" w:rsidRDefault="00E05DE5">
      <w:pPr>
        <w:numPr>
          <w:ilvl w:val="0"/>
          <w:numId w:val="6"/>
        </w:numPr>
        <w:spacing w:after="0" w:line="276" w:lineRule="auto"/>
        <w:ind w:left="354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proposal may contain introduction, product and services, market analysis, business development strategy, financial assessment, and social/business implications. </w:t>
      </w:r>
    </w:p>
    <w:p w:rsidR="00376DD0" w:rsidRDefault="00E05DE5">
      <w:pPr>
        <w:numPr>
          <w:ilvl w:val="0"/>
          <w:numId w:val="6"/>
        </w:numPr>
        <w:spacing w:after="0" w:line="276" w:lineRule="auto"/>
        <w:ind w:left="354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proposal should be limited 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two pages maximum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6DD0" w:rsidRDefault="00376DD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76DD0" w:rsidRDefault="00E05DE5">
      <w:pPr>
        <w:numPr>
          <w:ilvl w:val="0"/>
          <w:numId w:val="3"/>
        </w:numPr>
        <w:spacing w:after="0" w:line="276" w:lineRule="auto"/>
        <w:ind w:left="425" w:hanging="354"/>
        <w:jc w:val="lef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Title of the Case</w:t>
      </w:r>
    </w:p>
    <w:p w:rsidR="00376DD0" w:rsidRDefault="00376DD0">
      <w:pPr>
        <w:spacing w:after="0" w:line="276" w:lineRule="auto"/>
        <w:ind w:left="425"/>
        <w:jc w:val="lef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76DD0" w:rsidRDefault="00E05DE5">
      <w:pPr>
        <w:spacing w:after="0" w:line="276" w:lineRule="auto"/>
        <w:ind w:left="425"/>
        <w:jc w:val="lef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___________________________________________________________</w:t>
      </w:r>
    </w:p>
    <w:p w:rsidR="00376DD0" w:rsidRDefault="00376DD0">
      <w:pPr>
        <w:spacing w:after="0" w:line="276" w:lineRule="auto"/>
        <w:ind w:left="496"/>
        <w:jc w:val="lef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76DD0" w:rsidRDefault="00E05DE5">
      <w:pPr>
        <w:numPr>
          <w:ilvl w:val="0"/>
          <w:numId w:val="3"/>
        </w:numPr>
        <w:spacing w:after="0" w:line="276" w:lineRule="auto"/>
        <w:ind w:left="425" w:hanging="354"/>
        <w:jc w:val="lef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Summary of the Case</w:t>
      </w:r>
    </w:p>
    <w:p w:rsidR="00376DD0" w:rsidRDefault="00376DD0">
      <w:pPr>
        <w:spacing w:after="0" w:line="276" w:lineRule="auto"/>
        <w:ind w:left="720"/>
        <w:jc w:val="left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2E661D" w:rsidRDefault="002E661D">
      <w:pPr>
        <w:spacing w:after="0" w:line="276" w:lineRule="auto"/>
        <w:ind w:left="720"/>
        <w:jc w:val="left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2E661D" w:rsidRDefault="002E661D">
      <w:pPr>
        <w:spacing w:after="0" w:line="276" w:lineRule="auto"/>
        <w:ind w:left="720"/>
        <w:jc w:val="left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2E661D" w:rsidRDefault="002E661D">
      <w:pPr>
        <w:spacing w:after="0" w:line="276" w:lineRule="auto"/>
        <w:ind w:left="720"/>
        <w:jc w:val="left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2E661D" w:rsidRDefault="002E661D">
      <w:pPr>
        <w:spacing w:after="0" w:line="276" w:lineRule="auto"/>
        <w:ind w:left="720"/>
        <w:jc w:val="left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2E661D" w:rsidRDefault="002E661D">
      <w:pPr>
        <w:spacing w:after="0" w:line="276" w:lineRule="auto"/>
        <w:ind w:left="720"/>
        <w:jc w:val="left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2E661D" w:rsidRDefault="002E661D">
      <w:pPr>
        <w:spacing w:after="0" w:line="276" w:lineRule="auto"/>
        <w:ind w:left="720"/>
        <w:jc w:val="left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2E661D" w:rsidRDefault="002E661D">
      <w:pPr>
        <w:spacing w:after="0" w:line="276" w:lineRule="auto"/>
        <w:ind w:left="720"/>
        <w:jc w:val="left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2E661D" w:rsidRDefault="002E661D">
      <w:pPr>
        <w:spacing w:after="0" w:line="276" w:lineRule="auto"/>
        <w:ind w:left="720"/>
        <w:jc w:val="left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2E661D" w:rsidRDefault="002E661D">
      <w:pPr>
        <w:spacing w:after="0" w:line="276" w:lineRule="auto"/>
        <w:ind w:left="720"/>
        <w:jc w:val="left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2E661D" w:rsidRDefault="002E661D">
      <w:pPr>
        <w:spacing w:after="0" w:line="276" w:lineRule="auto"/>
        <w:ind w:left="720"/>
        <w:jc w:val="left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2E661D" w:rsidRDefault="002E661D">
      <w:pPr>
        <w:spacing w:after="0" w:line="276" w:lineRule="auto"/>
        <w:ind w:left="720"/>
        <w:jc w:val="left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2E661D" w:rsidRDefault="002E661D">
      <w:pPr>
        <w:spacing w:after="0" w:line="276" w:lineRule="auto"/>
        <w:ind w:left="720"/>
        <w:jc w:val="left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2E661D" w:rsidRDefault="00C07370" w:rsidP="00C40BAA">
      <w:pPr>
        <w:widowControl/>
        <w:spacing w:after="0" w:line="276" w:lineRule="auto"/>
        <w:ind w:firstLineChars="100" w:firstLine="275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Proposal Deadline: June</w:t>
      </w:r>
      <w:r>
        <w:rPr>
          <w:rFonts w:ascii="Times New Roman" w:eastAsia="Times New Roman" w:hAnsi="Times New Roman" w:cs="Times New Roman" w:hint="eastAsia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2E661D">
        <w:rPr>
          <w:rFonts w:ascii="Times New Roman" w:eastAsia="Times New Roman" w:hAnsi="Times New Roman" w:cs="Times New Roman" w:hint="eastAsia"/>
          <w:b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(Mon</w:t>
      </w:r>
      <w:r w:rsidR="002E661D">
        <w:rPr>
          <w:rFonts w:ascii="Times New Roman" w:eastAsia="Times New Roman" w:hAnsi="Times New Roman" w:cs="Times New Roman"/>
          <w:b/>
          <w:sz w:val="28"/>
          <w:szCs w:val="28"/>
        </w:rPr>
        <w:t>.), 2019</w:t>
      </w:r>
    </w:p>
    <w:p w:rsidR="002E661D" w:rsidRDefault="002E661D" w:rsidP="002E661D">
      <w:pPr>
        <w:widowControl/>
        <w:spacing w:after="0" w:line="276" w:lineRule="auto"/>
        <w:jc w:val="left"/>
        <w:rPr>
          <w:rFonts w:ascii="Times New Roman" w:eastAsiaTheme="minorEastAsia" w:hAnsi="Times New Roman" w:cs="Times New Roman"/>
          <w:sz w:val="22"/>
          <w:szCs w:val="22"/>
        </w:rPr>
      </w:pPr>
    </w:p>
    <w:p w:rsidR="002E661D" w:rsidRDefault="002E661D" w:rsidP="002E661D">
      <w:pPr>
        <w:widowControl/>
        <w:spacing w:after="0" w:line="276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:rsidR="002E661D" w:rsidRDefault="002E661D" w:rsidP="002E661D">
      <w:pPr>
        <w:widowControl/>
        <w:spacing w:after="0" w:line="276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:rsidR="002E661D" w:rsidRPr="002E661D" w:rsidRDefault="002E661D" w:rsidP="002E661D">
      <w:pPr>
        <w:widowControl/>
        <w:spacing w:after="0" w:line="276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:rsidR="002E661D" w:rsidRDefault="002E661D" w:rsidP="002E661D">
      <w:pPr>
        <w:widowControl/>
        <w:spacing w:after="0" w:line="276" w:lineRule="auto"/>
        <w:ind w:right="-4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case of any questions/clarifications, please reach out to Michelle Choi (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michelle28@snu.ac.kr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E661D" w:rsidRPr="002E661D" w:rsidRDefault="002E661D" w:rsidP="002E661D">
      <w:pPr>
        <w:widowControl/>
        <w:spacing w:after="0" w:line="276" w:lineRule="auto"/>
        <w:jc w:val="left"/>
        <w:rPr>
          <w:rFonts w:ascii="Times New Roman" w:eastAsiaTheme="minorEastAsia" w:hAnsi="Times New Roman" w:cs="Times New Roman"/>
          <w:sz w:val="22"/>
          <w:szCs w:val="22"/>
        </w:rPr>
      </w:pPr>
    </w:p>
    <w:p w:rsidR="002E661D" w:rsidRPr="002E661D" w:rsidRDefault="002E661D">
      <w:pPr>
        <w:spacing w:after="0" w:line="276" w:lineRule="auto"/>
        <w:ind w:left="720"/>
        <w:jc w:val="left"/>
        <w:rPr>
          <w:rFonts w:ascii="Times New Roman" w:eastAsiaTheme="minorEastAsia" w:hAnsi="Times New Roman" w:cs="Times New Roman"/>
          <w:b/>
          <w:sz w:val="32"/>
          <w:szCs w:val="32"/>
        </w:rPr>
      </w:pPr>
    </w:p>
    <w:sectPr w:rsidR="002E661D" w:rsidRPr="002E661D">
      <w:pgSz w:w="11906" w:h="16838"/>
      <w:pgMar w:top="496" w:right="711" w:bottom="684" w:left="92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7D3" w:rsidRDefault="002817D3" w:rsidP="008B08D8">
      <w:pPr>
        <w:spacing w:after="0" w:line="240" w:lineRule="auto"/>
      </w:pPr>
      <w:r>
        <w:separator/>
      </w:r>
    </w:p>
  </w:endnote>
  <w:endnote w:type="continuationSeparator" w:id="0">
    <w:p w:rsidR="002817D3" w:rsidRDefault="002817D3" w:rsidP="008B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7D3" w:rsidRDefault="002817D3" w:rsidP="008B08D8">
      <w:pPr>
        <w:spacing w:after="0" w:line="240" w:lineRule="auto"/>
      </w:pPr>
      <w:r>
        <w:separator/>
      </w:r>
    </w:p>
  </w:footnote>
  <w:footnote w:type="continuationSeparator" w:id="0">
    <w:p w:rsidR="002817D3" w:rsidRDefault="002817D3" w:rsidP="008B0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1CAE"/>
    <w:multiLevelType w:val="multilevel"/>
    <w:tmpl w:val="0010B49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13B131B0"/>
    <w:multiLevelType w:val="multilevel"/>
    <w:tmpl w:val="C77443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CDA5B27"/>
    <w:multiLevelType w:val="multilevel"/>
    <w:tmpl w:val="649C37BC"/>
    <w:lvl w:ilvl="0">
      <w:start w:val="1"/>
      <w:numFmt w:val="bullet"/>
      <w:lvlText w:val="-"/>
      <w:lvlJc w:val="left"/>
      <w:pPr>
        <w:ind w:left="2061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nsid w:val="3A19052D"/>
    <w:multiLevelType w:val="multilevel"/>
    <w:tmpl w:val="6414D9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C2F2EF5"/>
    <w:multiLevelType w:val="multilevel"/>
    <w:tmpl w:val="4E5EC9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79DB0A3C"/>
    <w:multiLevelType w:val="multilevel"/>
    <w:tmpl w:val="9BE8BE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E4E4553"/>
    <w:multiLevelType w:val="multilevel"/>
    <w:tmpl w:val="816479E0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D0"/>
    <w:rsid w:val="000F1A33"/>
    <w:rsid w:val="001107BE"/>
    <w:rsid w:val="001826F1"/>
    <w:rsid w:val="001E216D"/>
    <w:rsid w:val="00212DE3"/>
    <w:rsid w:val="002817D3"/>
    <w:rsid w:val="002E661D"/>
    <w:rsid w:val="003446F3"/>
    <w:rsid w:val="00376DD0"/>
    <w:rsid w:val="00545ABB"/>
    <w:rsid w:val="005B2483"/>
    <w:rsid w:val="006D1FC2"/>
    <w:rsid w:val="007B360C"/>
    <w:rsid w:val="008462BF"/>
    <w:rsid w:val="008B08D8"/>
    <w:rsid w:val="009C116E"/>
    <w:rsid w:val="00A77559"/>
    <w:rsid w:val="00AE023E"/>
    <w:rsid w:val="00BF10AB"/>
    <w:rsid w:val="00C07370"/>
    <w:rsid w:val="00C40BAA"/>
    <w:rsid w:val="00D2225D"/>
    <w:rsid w:val="00E05DE5"/>
    <w:rsid w:val="00F8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Char"/>
    <w:uiPriority w:val="99"/>
    <w:unhideWhenUsed/>
    <w:rsid w:val="008B08D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8B08D8"/>
  </w:style>
  <w:style w:type="paragraph" w:styleId="a7">
    <w:name w:val="footer"/>
    <w:basedOn w:val="a"/>
    <w:link w:val="Char0"/>
    <w:uiPriority w:val="99"/>
    <w:unhideWhenUsed/>
    <w:rsid w:val="008B08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8B0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Char"/>
    <w:uiPriority w:val="99"/>
    <w:unhideWhenUsed/>
    <w:rsid w:val="008B08D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8B08D8"/>
  </w:style>
  <w:style w:type="paragraph" w:styleId="a7">
    <w:name w:val="footer"/>
    <w:basedOn w:val="a"/>
    <w:link w:val="Char0"/>
    <w:uiPriority w:val="99"/>
    <w:unhideWhenUsed/>
    <w:rsid w:val="008B08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8B0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chelle28@snu.ac.k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pinkheera@naver.com</dc:creator>
  <cp:lastModifiedBy>user</cp:lastModifiedBy>
  <cp:revision>2</cp:revision>
  <cp:lastPrinted>2019-05-28T00:27:00Z</cp:lastPrinted>
  <dcterms:created xsi:type="dcterms:W3CDTF">2019-05-30T04:54:00Z</dcterms:created>
  <dcterms:modified xsi:type="dcterms:W3CDTF">2019-05-30T04:54:00Z</dcterms:modified>
</cp:coreProperties>
</file>