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9" w:rsidRDefault="00F83DE9" w:rsidP="00F83DE9">
      <w:pPr>
        <w:tabs>
          <w:tab w:val="left" w:pos="6521"/>
        </w:tabs>
        <w:ind w:rightChars="70" w:right="140"/>
        <w:jc w:val="right"/>
        <w:rPr>
          <w:rFonts w:ascii="맑은 고딕" w:eastAsia="맑은 고딕" w:hAnsi="맑은 고딕"/>
          <w:b/>
          <w:sz w:val="32"/>
          <w:szCs w:val="32"/>
        </w:rPr>
      </w:pPr>
    </w:p>
    <w:p w:rsidR="00F83DE9" w:rsidRPr="009F4AA2" w:rsidRDefault="00F83DE9" w:rsidP="00F83DE9">
      <w:pPr>
        <w:tabs>
          <w:tab w:val="left" w:pos="6521"/>
        </w:tabs>
        <w:ind w:rightChars="70" w:right="140"/>
        <w:jc w:val="center"/>
        <w:rPr>
          <w:rFonts w:ascii="맑은 고딕" w:eastAsia="맑은 고딕" w:hAnsi="맑은 고딕"/>
          <w:b/>
          <w:sz w:val="22"/>
          <w:szCs w:val="32"/>
        </w:rPr>
      </w:pPr>
      <w:r w:rsidRPr="009F4AA2">
        <w:rPr>
          <w:rFonts w:ascii="맑은 고딕" w:eastAsia="맑은 고딕" w:hAnsi="맑은 고딕" w:hint="eastAsia"/>
          <w:b/>
          <w:sz w:val="22"/>
          <w:szCs w:val="32"/>
        </w:rPr>
        <w:t xml:space="preserve">주식회사 </w:t>
      </w:r>
      <w:proofErr w:type="spellStart"/>
      <w:r w:rsidRPr="009F4AA2">
        <w:rPr>
          <w:rFonts w:ascii="맑은 고딕" w:eastAsia="맑은 고딕" w:hAnsi="맑은 고딕" w:hint="eastAsia"/>
          <w:b/>
          <w:sz w:val="22"/>
          <w:szCs w:val="32"/>
        </w:rPr>
        <w:t>제니타스인베스트먼트</w:t>
      </w:r>
      <w:proofErr w:type="spellEnd"/>
    </w:p>
    <w:p w:rsidR="00F83DE9" w:rsidRPr="009F4AA2" w:rsidRDefault="00F83DE9" w:rsidP="00F83DE9">
      <w:pPr>
        <w:tabs>
          <w:tab w:val="left" w:pos="6521"/>
        </w:tabs>
        <w:ind w:rightChars="70" w:right="140"/>
        <w:jc w:val="center"/>
        <w:rPr>
          <w:rFonts w:ascii="맑은 고딕" w:eastAsia="맑은 고딕" w:hAnsi="맑은 고딕"/>
          <w:b/>
          <w:sz w:val="22"/>
          <w:szCs w:val="32"/>
        </w:rPr>
      </w:pPr>
      <w:r>
        <w:rPr>
          <w:rFonts w:ascii="맑은 고딕" w:eastAsia="맑은 고딕" w:hAnsi="맑은 고딕" w:hint="eastAsia"/>
          <w:b/>
          <w:sz w:val="22"/>
          <w:szCs w:val="32"/>
        </w:rPr>
        <w:t>투자본부 신입직원</w:t>
      </w:r>
      <w:r w:rsidRPr="009F4AA2">
        <w:rPr>
          <w:rFonts w:ascii="맑은 고딕" w:eastAsia="맑은 고딕" w:hAnsi="맑은 고딕" w:hint="eastAsia"/>
          <w:b/>
          <w:sz w:val="22"/>
          <w:szCs w:val="32"/>
        </w:rPr>
        <w:t xml:space="preserve"> 모집 요강</w:t>
      </w:r>
    </w:p>
    <w:p w:rsidR="00F83DE9" w:rsidRPr="009D2FF0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610759" w:rsidRDefault="00610759" w:rsidP="00610759">
      <w:pPr>
        <w:pStyle w:val="a3"/>
        <w:tabs>
          <w:tab w:val="left" w:pos="6521"/>
        </w:tabs>
        <w:ind w:leftChars="0" w:left="400"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54671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회사개요</w:t>
      </w:r>
    </w:p>
    <w:p w:rsidR="00F83DE9" w:rsidRPr="00A54671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D66D4A">
        <w:rPr>
          <w:rFonts w:ascii="맑은 고딕" w:eastAsia="맑은 고딕" w:hAnsi="맑은 고딕" w:hint="eastAsia"/>
          <w:szCs w:val="32"/>
        </w:rPr>
        <w:t>2009년 설립</w:t>
      </w:r>
      <w:r>
        <w:rPr>
          <w:rFonts w:ascii="맑은 고딕" w:eastAsia="맑은 고딕" w:hAnsi="맑은 고딕" w:hint="eastAsia"/>
          <w:szCs w:val="32"/>
        </w:rPr>
        <w:t>된 당사는</w:t>
      </w:r>
      <w:r w:rsidR="00807288">
        <w:rPr>
          <w:rFonts w:ascii="맑은 고딕" w:eastAsia="맑은 고딕" w:hAnsi="맑은 고딕" w:hint="eastAsia"/>
          <w:szCs w:val="32"/>
        </w:rPr>
        <w:t xml:space="preserve"> </w:t>
      </w:r>
      <w:r w:rsidR="004401F1">
        <w:rPr>
          <w:rFonts w:ascii="맑은 고딕" w:eastAsia="맑은 고딕" w:hAnsi="맑은 고딕" w:hint="eastAsia"/>
          <w:szCs w:val="32"/>
        </w:rPr>
        <w:t>국내 시장을 포함한 글로벌 시장</w:t>
      </w:r>
      <w:r w:rsidR="00807288">
        <w:rPr>
          <w:rFonts w:ascii="맑은 고딕" w:eastAsia="맑은 고딕" w:hAnsi="맑은 고딕" w:hint="eastAsia"/>
          <w:szCs w:val="32"/>
        </w:rPr>
        <w:t>을 대상으로 직접투자, 대체투자 등</w:t>
      </w:r>
      <w:r w:rsidR="002C2B32">
        <w:rPr>
          <w:rFonts w:ascii="맑은 고딕" w:eastAsia="맑은 고딕" w:hAnsi="맑은 고딕" w:hint="eastAsia"/>
          <w:szCs w:val="32"/>
        </w:rPr>
        <w:t>의</w:t>
      </w:r>
      <w:r w:rsidR="00807288">
        <w:rPr>
          <w:rFonts w:ascii="맑은 고딕" w:eastAsia="맑은 고딕" w:hAnsi="맑은 고딕" w:hint="eastAsia"/>
          <w:szCs w:val="32"/>
        </w:rPr>
        <w:t xml:space="preserve"> 방식으로 </w:t>
      </w:r>
      <w:r w:rsidR="002C2B32">
        <w:rPr>
          <w:rFonts w:ascii="맑은 고딕" w:eastAsia="맑은 고딕" w:hAnsi="맑은 고딕" w:hint="eastAsia"/>
          <w:szCs w:val="32"/>
        </w:rPr>
        <w:t xml:space="preserve">다양한 </w:t>
      </w:r>
      <w:r w:rsidR="00807288">
        <w:rPr>
          <w:rFonts w:ascii="맑은 고딕" w:eastAsia="맑은 고딕" w:hAnsi="맑은 고딕" w:hint="eastAsia"/>
          <w:szCs w:val="32"/>
        </w:rPr>
        <w:t>금융상품에 투자하는 금융투자회사입니다(</w:t>
      </w:r>
      <w:r w:rsidRPr="00D66D4A">
        <w:rPr>
          <w:rFonts w:ascii="맑은 고딕" w:eastAsia="맑은 고딕" w:hAnsi="맑은 고딕" w:hint="eastAsia"/>
          <w:szCs w:val="32"/>
        </w:rPr>
        <w:t>금융감독원에 신기술사업금융업 등록</w:t>
      </w:r>
      <w:r w:rsidR="00807288">
        <w:rPr>
          <w:rFonts w:ascii="맑은 고딕" w:eastAsia="맑은 고딕" w:hAnsi="맑은 고딕" w:hint="eastAsia"/>
          <w:szCs w:val="32"/>
        </w:rPr>
        <w:t>)</w:t>
      </w:r>
      <w:r>
        <w:rPr>
          <w:rFonts w:ascii="맑은 고딕" w:eastAsia="맑은 고딕" w:hAnsi="맑은 고딕" w:hint="eastAsia"/>
          <w:szCs w:val="32"/>
        </w:rPr>
        <w:t>. 윤리경영 기반의 차별화된 조직문화</w:t>
      </w:r>
      <w:r w:rsidR="002C2B32">
        <w:rPr>
          <w:rFonts w:ascii="맑은 고딕" w:eastAsia="맑은 고딕" w:hAnsi="맑은 고딕" w:hint="eastAsia"/>
          <w:szCs w:val="32"/>
        </w:rPr>
        <w:t>와 가치투자의 투자 철학을 통해</w:t>
      </w:r>
      <w:r>
        <w:rPr>
          <w:rFonts w:ascii="맑은 고딕" w:eastAsia="맑은 고딕" w:hAnsi="맑은 고딕" w:hint="eastAsia"/>
          <w:szCs w:val="32"/>
        </w:rPr>
        <w:t xml:space="preserve"> 업계 내 높은 경쟁력을 갖추고 있으며, 향후 사업의 확장을 위하여 </w:t>
      </w:r>
      <w:r w:rsidR="002F2C46">
        <w:rPr>
          <w:rFonts w:ascii="맑은 고딕" w:eastAsia="맑은 고딕" w:hAnsi="맑은 고딕" w:hint="eastAsia"/>
          <w:szCs w:val="32"/>
        </w:rPr>
        <w:t xml:space="preserve">인성과 열정을 갖춘 </w:t>
      </w:r>
      <w:r w:rsidR="004401F1">
        <w:rPr>
          <w:rFonts w:ascii="맑은 고딕" w:eastAsia="맑은 고딕" w:hAnsi="맑은 고딕" w:hint="eastAsia"/>
          <w:szCs w:val="32"/>
        </w:rPr>
        <w:t>인재</w:t>
      </w:r>
      <w:r w:rsidR="002C2B32">
        <w:rPr>
          <w:rFonts w:ascii="맑은 고딕" w:eastAsia="맑은 고딕" w:hAnsi="맑은 고딕" w:hint="eastAsia"/>
          <w:szCs w:val="32"/>
        </w:rPr>
        <w:t>를 채용하고자 합니다</w:t>
      </w:r>
      <w:r>
        <w:rPr>
          <w:rFonts w:ascii="맑은 고딕" w:eastAsia="맑은 고딕" w:hAnsi="맑은 고딕" w:hint="eastAsia"/>
          <w:szCs w:val="32"/>
        </w:rPr>
        <w:t>.</w:t>
      </w:r>
      <w:r w:rsidRPr="00A54671">
        <w:rPr>
          <w:rFonts w:ascii="맑은 고딕" w:eastAsia="맑은 고딕" w:hAnsi="맑은 고딕" w:hint="eastAsia"/>
          <w:szCs w:val="32"/>
        </w:rPr>
        <w:t xml:space="preserve"> </w:t>
      </w:r>
    </w:p>
    <w:p w:rsidR="00F83DE9" w:rsidRPr="00A234F9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234F9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b/>
          <w:szCs w:val="32"/>
        </w:rPr>
        <w:t>모집부문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모집부문: 투자본부 신입 Analyst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담당업무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 xml:space="preserve">국내외 </w:t>
      </w:r>
      <w:proofErr w:type="spellStart"/>
      <w:r w:rsidRPr="00A234F9">
        <w:rPr>
          <w:rFonts w:ascii="맑은 고딕" w:eastAsia="맑은 고딕" w:hAnsi="맑은 고딕" w:hint="eastAsia"/>
          <w:szCs w:val="32"/>
        </w:rPr>
        <w:t>투자건에</w:t>
      </w:r>
      <w:proofErr w:type="spellEnd"/>
      <w:r w:rsidRPr="00A234F9">
        <w:rPr>
          <w:rFonts w:ascii="맑은 고딕" w:eastAsia="맑은 고딕" w:hAnsi="맑은 고딕" w:hint="eastAsia"/>
          <w:szCs w:val="32"/>
        </w:rPr>
        <w:t xml:space="preserve"> 대한 분석 및 투자타당성 검토, Macro 환경분석, 투자건 사후 관리</w:t>
      </w:r>
    </w:p>
    <w:p w:rsidR="00F83DE9" w:rsidRPr="00A234F9" w:rsidRDefault="00F83DE9" w:rsidP="00F83DE9">
      <w:pPr>
        <w:pStyle w:val="a3"/>
        <w:tabs>
          <w:tab w:val="left" w:pos="6521"/>
        </w:tabs>
        <w:ind w:leftChars="0" w:left="400"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234F9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b/>
          <w:szCs w:val="32"/>
        </w:rPr>
        <w:t>응시자격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인재상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윤리의식과 인성을 갖춘 인재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긍정적 마인드와 열정을 보유한 인재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필수자격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학사 학위 이상 소지자 (2019년 2월 졸업예정자 포함)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 xml:space="preserve">한국어, 영어 커뮤니케이션 </w:t>
      </w:r>
      <w:proofErr w:type="spellStart"/>
      <w:r w:rsidRPr="00A234F9">
        <w:rPr>
          <w:rFonts w:ascii="맑은 고딕" w:eastAsia="맑은 고딕" w:hAnsi="맑은 고딕" w:hint="eastAsia"/>
          <w:szCs w:val="32"/>
        </w:rPr>
        <w:t>가능자</w:t>
      </w:r>
      <w:proofErr w:type="spellEnd"/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 xml:space="preserve">병역필 또는 군 </w:t>
      </w:r>
      <w:proofErr w:type="spellStart"/>
      <w:r w:rsidRPr="00A234F9">
        <w:rPr>
          <w:rFonts w:ascii="맑은 고딕" w:eastAsia="맑은 고딕" w:hAnsi="맑은 고딕" w:hint="eastAsia"/>
          <w:szCs w:val="32"/>
        </w:rPr>
        <w:t>면제자로서</w:t>
      </w:r>
      <w:proofErr w:type="spellEnd"/>
      <w:r w:rsidRPr="00A234F9">
        <w:rPr>
          <w:rFonts w:ascii="맑은 고딕" w:eastAsia="맑은 고딕" w:hAnsi="맑은 고딕" w:hint="eastAsia"/>
          <w:szCs w:val="32"/>
        </w:rPr>
        <w:t xml:space="preserve"> 해외여행에 결격사유가 없는 자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금융업</w:t>
      </w:r>
      <w:r w:rsidRPr="00A234F9">
        <w:rPr>
          <w:rFonts w:ascii="맑은 고딕" w:eastAsia="맑은 고딕" w:hAnsi="맑은 고딕"/>
          <w:szCs w:val="32"/>
        </w:rPr>
        <w:t xml:space="preserve">, </w:t>
      </w:r>
      <w:proofErr w:type="spellStart"/>
      <w:r w:rsidRPr="00A234F9">
        <w:rPr>
          <w:rFonts w:ascii="맑은 고딕" w:eastAsia="맑은 고딕" w:hAnsi="맑은 고딕" w:hint="eastAsia"/>
          <w:szCs w:val="32"/>
        </w:rPr>
        <w:t>투자업에</w:t>
      </w:r>
      <w:proofErr w:type="spellEnd"/>
      <w:r w:rsidRPr="00A234F9">
        <w:rPr>
          <w:rFonts w:ascii="맑은 고딕" w:eastAsia="맑은 고딕" w:hAnsi="맑은 고딕"/>
          <w:szCs w:val="32"/>
        </w:rPr>
        <w:t xml:space="preserve"> 관심과 열정이 있는 사람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분석능력</w:t>
      </w:r>
      <w:r w:rsidRPr="00A234F9">
        <w:rPr>
          <w:rFonts w:ascii="맑은 고딕" w:eastAsia="맑은 고딕" w:hAnsi="맑은 고딕"/>
          <w:szCs w:val="32"/>
        </w:rPr>
        <w:t xml:space="preserve">, </w:t>
      </w:r>
      <w:r w:rsidRPr="00A234F9">
        <w:rPr>
          <w:rFonts w:ascii="맑은 고딕" w:eastAsia="맑은 고딕" w:hAnsi="맑은 고딕" w:hint="eastAsia"/>
          <w:szCs w:val="32"/>
        </w:rPr>
        <w:t>숫자감각</w:t>
      </w:r>
      <w:r w:rsidRPr="00A234F9">
        <w:rPr>
          <w:rFonts w:ascii="맑은 고딕" w:eastAsia="맑은 고딕" w:hAnsi="맑은 고딕"/>
          <w:szCs w:val="32"/>
        </w:rPr>
        <w:t xml:space="preserve">, </w:t>
      </w:r>
      <w:r w:rsidRPr="00A234F9">
        <w:rPr>
          <w:rFonts w:ascii="맑은 고딕" w:eastAsia="맑은 고딕" w:hAnsi="맑은 고딕" w:hint="eastAsia"/>
          <w:szCs w:val="32"/>
        </w:rPr>
        <w:t>문제해결능력</w:t>
      </w:r>
      <w:r w:rsidRPr="00A234F9">
        <w:rPr>
          <w:rFonts w:ascii="맑은 고딕" w:eastAsia="맑은 고딕" w:hAnsi="맑은 고딕"/>
          <w:szCs w:val="32"/>
        </w:rPr>
        <w:t xml:space="preserve">, </w:t>
      </w:r>
      <w:r w:rsidRPr="00A234F9">
        <w:rPr>
          <w:rFonts w:ascii="맑은 고딕" w:eastAsia="맑은 고딕" w:hAnsi="맑은 고딕" w:hint="eastAsia"/>
          <w:szCs w:val="32"/>
        </w:rPr>
        <w:t>근성이</w:t>
      </w:r>
      <w:r w:rsidRPr="00A234F9">
        <w:rPr>
          <w:rFonts w:ascii="맑은 고딕" w:eastAsia="맑은 고딕" w:hAnsi="맑은 고딕"/>
          <w:szCs w:val="32"/>
        </w:rPr>
        <w:t xml:space="preserve"> </w:t>
      </w:r>
      <w:r w:rsidRPr="00A234F9">
        <w:rPr>
          <w:rFonts w:ascii="맑은 고딕" w:eastAsia="맑은 고딕" w:hAnsi="맑은 고딕" w:hint="eastAsia"/>
          <w:szCs w:val="32"/>
        </w:rPr>
        <w:t>뛰어난</w:t>
      </w:r>
      <w:r w:rsidRPr="00A234F9">
        <w:rPr>
          <w:rFonts w:ascii="맑은 고딕" w:eastAsia="맑은 고딕" w:hAnsi="맑은 고딕"/>
          <w:szCs w:val="32"/>
        </w:rPr>
        <w:t xml:space="preserve"> </w:t>
      </w:r>
      <w:r w:rsidRPr="00A234F9">
        <w:rPr>
          <w:rFonts w:ascii="맑은 고딕" w:eastAsia="맑은 고딕" w:hAnsi="맑은 고딕" w:hint="eastAsia"/>
          <w:szCs w:val="32"/>
        </w:rPr>
        <w:t>사람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우대사항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 xml:space="preserve">증권사, </w:t>
      </w:r>
      <w:proofErr w:type="spellStart"/>
      <w:r w:rsidRPr="00A234F9">
        <w:rPr>
          <w:rFonts w:ascii="맑은 고딕" w:eastAsia="맑은 고딕" w:hAnsi="맑은 고딕" w:hint="eastAsia"/>
          <w:szCs w:val="32"/>
        </w:rPr>
        <w:t>자산운용사</w:t>
      </w:r>
      <w:proofErr w:type="spellEnd"/>
      <w:r w:rsidRPr="00A234F9">
        <w:rPr>
          <w:rFonts w:ascii="맑은 고딕" w:eastAsia="맑은 고딕" w:hAnsi="맑은 고딕" w:hint="eastAsia"/>
          <w:szCs w:val="32"/>
        </w:rPr>
        <w:t>, 투자자문사, VC 근무경험 보유자 (인턴경험 포함)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금융 관련 자격증 보유자 (</w:t>
      </w:r>
      <w:proofErr w:type="spellStart"/>
      <w:r w:rsidRPr="00A234F9">
        <w:rPr>
          <w:rFonts w:ascii="맑은 고딕" w:eastAsia="맑은 고딕" w:hAnsi="맑은 고딕" w:hint="eastAsia"/>
          <w:szCs w:val="32"/>
        </w:rPr>
        <w:t>투자자산운용사</w:t>
      </w:r>
      <w:proofErr w:type="spellEnd"/>
      <w:r w:rsidRPr="00A234F9">
        <w:rPr>
          <w:rFonts w:ascii="맑은 고딕" w:eastAsia="맑은 고딕" w:hAnsi="맑은 고딕" w:hint="eastAsia"/>
          <w:szCs w:val="32"/>
        </w:rPr>
        <w:t>, CFA 등)</w:t>
      </w:r>
    </w:p>
    <w:p w:rsidR="00F83DE9" w:rsidRPr="00A234F9" w:rsidRDefault="008B7825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proofErr w:type="spellStart"/>
      <w:r>
        <w:rPr>
          <w:rFonts w:ascii="맑은 고딕" w:eastAsia="맑은 고딕" w:hAnsi="맑은 고딕" w:hint="eastAsia"/>
          <w:szCs w:val="32"/>
        </w:rPr>
        <w:t>상경계</w:t>
      </w:r>
      <w:proofErr w:type="spellEnd"/>
      <w:r>
        <w:rPr>
          <w:rFonts w:ascii="맑은 고딕" w:eastAsia="맑은 고딕" w:hAnsi="맑은 고딕" w:hint="eastAsia"/>
          <w:szCs w:val="32"/>
        </w:rPr>
        <w:t xml:space="preserve">, </w:t>
      </w:r>
      <w:r w:rsidR="00F83DE9" w:rsidRPr="00A234F9">
        <w:rPr>
          <w:rFonts w:ascii="맑은 고딕" w:eastAsia="맑은 고딕" w:hAnsi="맑은 고딕" w:hint="eastAsia"/>
          <w:szCs w:val="32"/>
        </w:rPr>
        <w:t>이공계 전공자</w:t>
      </w:r>
    </w:p>
    <w:p w:rsidR="00F83DE9" w:rsidRPr="00A234F9" w:rsidRDefault="00F83DE9" w:rsidP="00F83DE9">
      <w:pPr>
        <w:pStyle w:val="a3"/>
        <w:tabs>
          <w:tab w:val="left" w:pos="6521"/>
        </w:tabs>
        <w:ind w:leftChars="0" w:left="400"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234F9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b/>
          <w:szCs w:val="32"/>
        </w:rPr>
        <w:t>근무조건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proofErr w:type="gramStart"/>
      <w:r w:rsidRPr="00A234F9">
        <w:rPr>
          <w:rFonts w:ascii="맑은 고딕" w:eastAsia="맑은 고딕" w:hAnsi="맑은 고딕" w:hint="eastAsia"/>
          <w:szCs w:val="32"/>
        </w:rPr>
        <w:t>근무형태</w:t>
      </w:r>
      <w:r w:rsidR="0082607B">
        <w:rPr>
          <w:rFonts w:ascii="맑은 고딕" w:eastAsia="맑은 고딕" w:hAnsi="맑은 고딕" w:hint="eastAsia"/>
          <w:szCs w:val="32"/>
        </w:rPr>
        <w:t xml:space="preserve"> </w:t>
      </w:r>
      <w:r w:rsidRPr="00A234F9">
        <w:rPr>
          <w:rFonts w:ascii="맑은 고딕" w:eastAsia="맑은 고딕" w:hAnsi="맑은 고딕" w:hint="eastAsia"/>
          <w:szCs w:val="32"/>
        </w:rPr>
        <w:t>:</w:t>
      </w:r>
      <w:proofErr w:type="gramEnd"/>
      <w:r w:rsidRPr="00A234F9">
        <w:rPr>
          <w:rFonts w:ascii="맑은 고딕" w:eastAsia="맑은 고딕" w:hAnsi="맑은 고딕" w:hint="eastAsia"/>
          <w:szCs w:val="32"/>
        </w:rPr>
        <w:t xml:space="preserve"> 신입 계약직 채용 (3개월 수습기간 적용</w:t>
      </w:r>
      <w:r>
        <w:rPr>
          <w:rFonts w:ascii="맑은 고딕" w:eastAsia="맑은 고딕" w:hAnsi="맑은 고딕" w:hint="eastAsia"/>
          <w:szCs w:val="32"/>
        </w:rPr>
        <w:t xml:space="preserve"> : 수습기간 급여는 100% 지급</w:t>
      </w:r>
      <w:r w:rsidRPr="00A234F9">
        <w:rPr>
          <w:rFonts w:ascii="맑은 고딕" w:eastAsia="맑은 고딕" w:hAnsi="맑은 고딕" w:hint="eastAsia"/>
          <w:szCs w:val="32"/>
        </w:rPr>
        <w:t>)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proofErr w:type="gramStart"/>
      <w:r w:rsidRPr="00A234F9">
        <w:rPr>
          <w:rFonts w:ascii="맑은 고딕" w:eastAsia="맑은 고딕" w:hAnsi="맑은 고딕" w:hint="eastAsia"/>
          <w:szCs w:val="32"/>
        </w:rPr>
        <w:t>급여수준</w:t>
      </w:r>
      <w:r w:rsidR="0082607B">
        <w:rPr>
          <w:rFonts w:ascii="맑은 고딕" w:eastAsia="맑은 고딕" w:hAnsi="맑은 고딕" w:hint="eastAsia"/>
          <w:szCs w:val="32"/>
        </w:rPr>
        <w:t xml:space="preserve"> </w:t>
      </w:r>
      <w:r w:rsidRPr="00A234F9">
        <w:rPr>
          <w:rFonts w:ascii="맑은 고딕" w:eastAsia="맑은 고딕" w:hAnsi="맑은 고딕" w:hint="eastAsia"/>
          <w:szCs w:val="32"/>
        </w:rPr>
        <w:t>:</w:t>
      </w:r>
      <w:proofErr w:type="gramEnd"/>
      <w:r w:rsidRPr="00A234F9">
        <w:rPr>
          <w:rFonts w:ascii="맑은 고딕" w:eastAsia="맑은 고딕" w:hAnsi="맑은 고딕" w:hint="eastAsia"/>
          <w:szCs w:val="32"/>
        </w:rPr>
        <w:t xml:space="preserve"> 면접 후 결정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proofErr w:type="gramStart"/>
      <w:r w:rsidRPr="00A234F9">
        <w:rPr>
          <w:rFonts w:ascii="맑은 고딕" w:eastAsia="맑은 고딕" w:hAnsi="맑은 고딕" w:hint="eastAsia"/>
          <w:szCs w:val="32"/>
        </w:rPr>
        <w:t>근무지역</w:t>
      </w:r>
      <w:r w:rsidR="0082607B">
        <w:rPr>
          <w:rFonts w:ascii="맑은 고딕" w:eastAsia="맑은 고딕" w:hAnsi="맑은 고딕" w:hint="eastAsia"/>
          <w:szCs w:val="32"/>
        </w:rPr>
        <w:t xml:space="preserve"> </w:t>
      </w:r>
      <w:r w:rsidRPr="00A234F9">
        <w:rPr>
          <w:rFonts w:ascii="맑은 고딕" w:eastAsia="맑은 고딕" w:hAnsi="맑은 고딕" w:hint="eastAsia"/>
          <w:szCs w:val="32"/>
        </w:rPr>
        <w:t>:</w:t>
      </w:r>
      <w:proofErr w:type="gramEnd"/>
      <w:r w:rsidRPr="00A234F9">
        <w:rPr>
          <w:rFonts w:ascii="맑은 고딕" w:eastAsia="맑은 고딕" w:hAnsi="맑은 고딕" w:hint="eastAsia"/>
          <w:szCs w:val="32"/>
        </w:rPr>
        <w:t xml:space="preserve"> 서울시 용산구 이태원동</w:t>
      </w:r>
    </w:p>
    <w:p w:rsidR="00F83DE9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610759" w:rsidRPr="00A234F9" w:rsidRDefault="0061075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234F9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b/>
          <w:szCs w:val="32"/>
        </w:rPr>
        <w:lastRenderedPageBreak/>
        <w:t>선발전형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1차 서류심사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2차 관리자 면접 (1차 심사 합격자에 한하여 개별통보)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3차 임원 면접</w:t>
      </w:r>
    </w:p>
    <w:p w:rsidR="00F83DE9" w:rsidRPr="00A234F9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234F9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 w:rsidRPr="00A234F9">
        <w:rPr>
          <w:rFonts w:ascii="맑은 고딕" w:eastAsia="맑은 고딕" w:hAnsi="맑은 고딕" w:hint="eastAsia"/>
          <w:b/>
          <w:szCs w:val="32"/>
        </w:rPr>
        <w:t>지원방법</w:t>
      </w:r>
    </w:p>
    <w:p w:rsidR="00F83DE9" w:rsidRPr="00A234F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제출서류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/>
          <w:szCs w:val="32"/>
        </w:rPr>
        <w:t>국문</w:t>
      </w:r>
      <w:r w:rsidRPr="00A234F9">
        <w:rPr>
          <w:rFonts w:ascii="맑은 고딕" w:eastAsia="맑은 고딕" w:hAnsi="맑은 고딕" w:hint="eastAsia"/>
          <w:szCs w:val="32"/>
        </w:rPr>
        <w:t xml:space="preserve"> 혹은 영문 이력서</w:t>
      </w:r>
    </w:p>
    <w:p w:rsidR="00F83DE9" w:rsidRPr="00A234F9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 w:rsidRPr="00A234F9">
        <w:rPr>
          <w:rFonts w:ascii="맑은 고딕" w:eastAsia="맑은 고딕" w:hAnsi="맑은 고딕" w:hint="eastAsia"/>
          <w:szCs w:val="32"/>
        </w:rPr>
        <w:t>국문 혹은 영문 자기소개서</w:t>
      </w:r>
    </w:p>
    <w:p w:rsidR="00F83DE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제출방법: </w:t>
      </w:r>
      <w:proofErr w:type="spellStart"/>
      <w:r>
        <w:rPr>
          <w:rFonts w:ascii="맑은 고딕" w:eastAsia="맑은 고딕" w:hAnsi="맑은 고딕"/>
          <w:szCs w:val="32"/>
        </w:rPr>
        <w:t>이메일</w:t>
      </w:r>
      <w:proofErr w:type="spellEnd"/>
      <w:r>
        <w:rPr>
          <w:rFonts w:ascii="맑은 고딕" w:eastAsia="맑은 고딕" w:hAnsi="맑은 고딕" w:hint="eastAsia"/>
          <w:szCs w:val="32"/>
        </w:rPr>
        <w:t xml:space="preserve"> 접수 (제목: </w:t>
      </w:r>
      <w:r>
        <w:rPr>
          <w:rFonts w:ascii="맑은 고딕" w:eastAsia="맑은 고딕" w:hAnsi="맑은 고딕"/>
          <w:szCs w:val="32"/>
        </w:rPr>
        <w:t>“</w:t>
      </w:r>
      <w:proofErr w:type="spellStart"/>
      <w:r>
        <w:rPr>
          <w:rFonts w:ascii="맑은 고딕" w:eastAsia="맑은 고딕" w:hAnsi="맑은 고딕" w:hint="eastAsia"/>
          <w:szCs w:val="32"/>
        </w:rPr>
        <w:t>제니타스</w:t>
      </w:r>
      <w:proofErr w:type="spellEnd"/>
      <w:r>
        <w:rPr>
          <w:rFonts w:ascii="맑은 고딕" w:eastAsia="맑은 고딕" w:hAnsi="맑은 고딕" w:hint="eastAsia"/>
          <w:szCs w:val="32"/>
        </w:rPr>
        <w:t xml:space="preserve"> 신입지원_성명</w:t>
      </w:r>
      <w:r>
        <w:rPr>
          <w:rFonts w:ascii="맑은 고딕" w:eastAsia="맑은 고딕" w:hAnsi="맑은 고딕"/>
          <w:szCs w:val="32"/>
        </w:rPr>
        <w:t>”</w:t>
      </w:r>
      <w:r>
        <w:rPr>
          <w:rFonts w:ascii="맑은 고딕" w:eastAsia="맑은 고딕" w:hAnsi="맑은 고딕" w:hint="eastAsia"/>
          <w:szCs w:val="32"/>
        </w:rPr>
        <w:t>)</w:t>
      </w:r>
    </w:p>
    <w:p w:rsidR="00F83DE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proofErr w:type="spellStart"/>
      <w:r w:rsidRPr="00B04D08">
        <w:rPr>
          <w:rFonts w:ascii="맑은 고딕" w:eastAsia="맑은 고딕" w:hAnsi="맑은 고딕" w:hint="eastAsia"/>
          <w:szCs w:val="32"/>
        </w:rPr>
        <w:t>제출처</w:t>
      </w:r>
      <w:proofErr w:type="spellEnd"/>
      <w:r w:rsidRPr="00B04D08">
        <w:rPr>
          <w:rFonts w:ascii="맑은 고딕" w:eastAsia="맑은 고딕" w:hAnsi="맑은 고딕" w:hint="eastAsia"/>
          <w:szCs w:val="32"/>
        </w:rPr>
        <w:t>:</w:t>
      </w:r>
      <w:r>
        <w:rPr>
          <w:rFonts w:ascii="맑은 고딕" w:eastAsia="맑은 고딕" w:hAnsi="맑은 고딕" w:hint="eastAsia"/>
          <w:szCs w:val="32"/>
        </w:rPr>
        <w:t xml:space="preserve"> </w:t>
      </w:r>
      <w:hyperlink r:id="rId7" w:history="1">
        <w:r w:rsidRPr="00B8793C">
          <w:rPr>
            <w:rStyle w:val="a4"/>
            <w:rFonts w:ascii="맑은 고딕" w:eastAsia="맑은 고딕" w:hAnsi="맑은 고딕" w:hint="eastAsia"/>
            <w:szCs w:val="32"/>
          </w:rPr>
          <w:t>khbae@zenitas.co.kr</w:t>
        </w:r>
      </w:hyperlink>
      <w:proofErr w:type="gramStart"/>
      <w:r>
        <w:rPr>
          <w:rFonts w:hint="eastAsia"/>
        </w:rPr>
        <w:t xml:space="preserve">  </w:t>
      </w:r>
      <w:proofErr w:type="gramEnd"/>
      <w:r w:rsidR="00782BF5">
        <w:fldChar w:fldCharType="begin"/>
      </w:r>
      <w:r w:rsidR="00B15BC1">
        <w:instrText>HYPERLINK "mailto:jjpark@zenitas.co.kr"</w:instrText>
      </w:r>
      <w:r w:rsidR="00782BF5">
        <w:fldChar w:fldCharType="separate"/>
      </w:r>
      <w:r w:rsidRPr="00B8793C">
        <w:rPr>
          <w:rStyle w:val="a4"/>
          <w:rFonts w:ascii="맑은 고딕" w:eastAsia="맑은 고딕" w:hAnsi="맑은 고딕" w:hint="eastAsia"/>
          <w:szCs w:val="32"/>
        </w:rPr>
        <w:t>jjpark@zenitas.co.kr</w:t>
      </w:r>
      <w:r w:rsidR="00782BF5">
        <w:fldChar w:fldCharType="end"/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  <w:szCs w:val="32"/>
        </w:rPr>
        <w:t>(</w:t>
      </w:r>
      <w:proofErr w:type="spellStart"/>
      <w:r>
        <w:rPr>
          <w:rFonts w:ascii="맑은 고딕" w:eastAsia="맑은 고딕" w:hAnsi="맑은 고딕" w:hint="eastAsia"/>
          <w:szCs w:val="32"/>
        </w:rPr>
        <w:t>수신란에</w:t>
      </w:r>
      <w:proofErr w:type="spellEnd"/>
      <w:r>
        <w:rPr>
          <w:rFonts w:ascii="맑은 고딕" w:eastAsia="맑은 고딕" w:hAnsi="맑은 고딕" w:hint="eastAsia"/>
          <w:szCs w:val="32"/>
        </w:rPr>
        <w:t xml:space="preserve"> 2개 메일주소 함께 기재)</w:t>
      </w:r>
    </w:p>
    <w:p w:rsidR="00F83DE9" w:rsidRDefault="00F83DE9" w:rsidP="00F83DE9">
      <w:pPr>
        <w:pStyle w:val="a3"/>
        <w:numPr>
          <w:ilvl w:val="1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지원서 </w:t>
      </w:r>
      <w:proofErr w:type="gramStart"/>
      <w:r>
        <w:rPr>
          <w:rFonts w:ascii="맑은 고딕" w:eastAsia="맑은 고딕" w:hAnsi="맑은 고딕" w:hint="eastAsia"/>
          <w:szCs w:val="32"/>
        </w:rPr>
        <w:t>접수기한 :</w:t>
      </w:r>
      <w:proofErr w:type="gramEnd"/>
      <w:r>
        <w:rPr>
          <w:rFonts w:ascii="맑은 고딕" w:eastAsia="맑은 고딕" w:hAnsi="맑은 고딕" w:hint="eastAsia"/>
          <w:szCs w:val="32"/>
        </w:rPr>
        <w:t xml:space="preserve"> 2018년 12월 31일</w:t>
      </w:r>
    </w:p>
    <w:p w:rsidR="00F83DE9" w:rsidRPr="00EA140A" w:rsidRDefault="00F83DE9" w:rsidP="00F83DE9">
      <w:pPr>
        <w:pStyle w:val="a3"/>
        <w:numPr>
          <w:ilvl w:val="2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szCs w:val="32"/>
        </w:rPr>
      </w:pPr>
      <w:proofErr w:type="gramStart"/>
      <w:r w:rsidRPr="00EA140A">
        <w:rPr>
          <w:rFonts w:ascii="맑은 고딕" w:eastAsia="맑은 고딕" w:hAnsi="맑은 고딕" w:hint="eastAsia"/>
          <w:szCs w:val="32"/>
        </w:rPr>
        <w:t>문의처</w:t>
      </w:r>
      <w:r>
        <w:rPr>
          <w:rFonts w:ascii="맑은 고딕" w:eastAsia="맑은 고딕" w:hAnsi="맑은 고딕" w:hint="eastAsia"/>
          <w:szCs w:val="32"/>
        </w:rPr>
        <w:t xml:space="preserve"> :</w:t>
      </w:r>
      <w:proofErr w:type="gramEnd"/>
      <w:r>
        <w:rPr>
          <w:rFonts w:ascii="맑은 고딕" w:eastAsia="맑은 고딕" w:hAnsi="맑은 고딕" w:hint="eastAsia"/>
          <w:szCs w:val="32"/>
        </w:rPr>
        <w:t xml:space="preserve"> </w:t>
      </w:r>
      <w:r w:rsidRPr="00EA140A">
        <w:rPr>
          <w:rFonts w:ascii="맑은 고딕" w:eastAsia="맑은 고딕" w:hAnsi="맑은 고딕" w:hint="eastAsia"/>
          <w:szCs w:val="32"/>
        </w:rPr>
        <w:t xml:space="preserve"> 02-2261-137</w:t>
      </w:r>
      <w:r>
        <w:rPr>
          <w:rFonts w:ascii="맑은 고딕" w:eastAsia="맑은 고딕" w:hAnsi="맑은 고딕" w:hint="eastAsia"/>
          <w:szCs w:val="32"/>
        </w:rPr>
        <w:t>2</w:t>
      </w:r>
    </w:p>
    <w:p w:rsidR="00F83DE9" w:rsidRPr="0003125A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03125A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관심 있는 분들의 많은 지원 바랍니다.</w:t>
      </w:r>
    </w:p>
    <w:p w:rsidR="00DD2A0E" w:rsidRPr="00F83DE9" w:rsidRDefault="00DD2A0E"/>
    <w:sectPr w:rsidR="00DD2A0E" w:rsidRPr="00F83DE9" w:rsidSect="005D2868">
      <w:pgSz w:w="11907" w:h="16840" w:code="9"/>
      <w:pgMar w:top="1701" w:right="1418" w:bottom="1701" w:left="1418" w:header="1247" w:footer="113" w:gutter="0"/>
      <w:pgNumType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B9" w:rsidRDefault="000877B9" w:rsidP="006C4741">
      <w:r>
        <w:separator/>
      </w:r>
    </w:p>
  </w:endnote>
  <w:endnote w:type="continuationSeparator" w:id="0">
    <w:p w:rsidR="000877B9" w:rsidRDefault="000877B9" w:rsidP="006C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B9" w:rsidRDefault="000877B9" w:rsidP="006C4741">
      <w:r>
        <w:separator/>
      </w:r>
    </w:p>
  </w:footnote>
  <w:footnote w:type="continuationSeparator" w:id="0">
    <w:p w:rsidR="000877B9" w:rsidRDefault="000877B9" w:rsidP="006C4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B59"/>
    <w:multiLevelType w:val="hybridMultilevel"/>
    <w:tmpl w:val="D9AC2292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F8547054">
      <w:start w:val="1"/>
      <w:numFmt w:val="decimal"/>
      <w:lvlText w:val="%2)"/>
      <w:lvlJc w:val="left"/>
      <w:pPr>
        <w:ind w:left="800" w:hanging="400"/>
      </w:pPr>
      <w:rPr>
        <w:rFonts w:hint="eastAsia"/>
        <w:b w:val="0"/>
      </w:rPr>
    </w:lvl>
    <w:lvl w:ilvl="2" w:tplc="FF30809E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DE9"/>
    <w:rsid w:val="000804D1"/>
    <w:rsid w:val="000877B9"/>
    <w:rsid w:val="000B0D93"/>
    <w:rsid w:val="0010301E"/>
    <w:rsid w:val="00127535"/>
    <w:rsid w:val="002B37FD"/>
    <w:rsid w:val="002C2B32"/>
    <w:rsid w:val="002E52AE"/>
    <w:rsid w:val="002F2C46"/>
    <w:rsid w:val="003F1518"/>
    <w:rsid w:val="004401F1"/>
    <w:rsid w:val="0044630F"/>
    <w:rsid w:val="00610759"/>
    <w:rsid w:val="00613CBB"/>
    <w:rsid w:val="006C4741"/>
    <w:rsid w:val="00782BF5"/>
    <w:rsid w:val="007B5932"/>
    <w:rsid w:val="00807288"/>
    <w:rsid w:val="0081643C"/>
    <w:rsid w:val="0082607B"/>
    <w:rsid w:val="008B7825"/>
    <w:rsid w:val="00922986"/>
    <w:rsid w:val="00AB3DC8"/>
    <w:rsid w:val="00B156F4"/>
    <w:rsid w:val="00B15BC1"/>
    <w:rsid w:val="00BD0304"/>
    <w:rsid w:val="00CB06B1"/>
    <w:rsid w:val="00D14142"/>
    <w:rsid w:val="00DD2A0E"/>
    <w:rsid w:val="00E21BF3"/>
    <w:rsid w:val="00F04C43"/>
    <w:rsid w:val="00F63793"/>
    <w:rsid w:val="00F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E9"/>
    <w:pPr>
      <w:widowControl w:val="0"/>
      <w:wordWrap w:val="0"/>
      <w:autoSpaceDE w:val="0"/>
      <w:autoSpaceDN w:val="0"/>
      <w:spacing w:line="240" w:lineRule="auto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E9"/>
    <w:pPr>
      <w:ind w:leftChars="400" w:left="800"/>
    </w:pPr>
  </w:style>
  <w:style w:type="character" w:styleId="a4">
    <w:name w:val="Hyperlink"/>
    <w:basedOn w:val="a0"/>
    <w:uiPriority w:val="99"/>
    <w:unhideWhenUsed/>
    <w:rsid w:val="00F83DE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83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C4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C4741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6C47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C4741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bae@zenitas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2018-12-12T07:12:00Z</dcterms:created>
  <dcterms:modified xsi:type="dcterms:W3CDTF">2018-12-12T07:13:00Z</dcterms:modified>
</cp:coreProperties>
</file>