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017C800A"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8831D4">
        <w:t xml:space="preserve">2025 - 2026 </w:t>
      </w:r>
      <w:r w:rsidR="008831D4">
        <w:rPr>
          <w:rFonts w:eastAsiaTheme="minorEastAsia"/>
          <w:lang w:eastAsia="ko-KR"/>
        </w:rPr>
        <w:t xml:space="preserve">SEOUL NATIONAL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62672D27"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DC72AF">
        <w:rPr>
          <w:sz w:val="20"/>
        </w:rPr>
        <w:t xml:space="preserve">2025 - 2026 </w:t>
      </w:r>
      <w:r w:rsidR="00DC72AF">
        <w:rPr>
          <w:sz w:val="20"/>
        </w:rPr>
        <w:t xml:space="preserve">SNU </w:t>
      </w:r>
      <w:r w:rsidR="008A4742">
        <w:rPr>
          <w:rFonts w:asciiTheme="minorEastAsia" w:eastAsiaTheme="minorEastAsia" w:hAnsiTheme="minorEastAsia" w:hint="eastAsia"/>
          <w:sz w:val="20"/>
          <w:lang w:eastAsia="ko-KR"/>
        </w:rPr>
        <w:t>interns</w:t>
      </w:r>
    </w:p>
    <w:p w14:paraId="372A8DD9" w14:textId="6EB2A308"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702BA4">
        <w:rPr>
          <w:rFonts w:eastAsiaTheme="minorEastAsia"/>
          <w:b/>
          <w:sz w:val="20"/>
          <w:lang w:eastAsia="ko-KR"/>
        </w:rPr>
        <w:tab/>
        <w:t>IFAD</w:t>
      </w:r>
    </w:p>
    <w:p w14:paraId="60476E44" w14:textId="085E21BD"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702BA4">
        <w:rPr>
          <w:rFonts w:eastAsiaTheme="minorEastAsia"/>
          <w:b/>
          <w:sz w:val="20"/>
          <w:lang w:eastAsia="ko-KR"/>
        </w:rPr>
        <w:t xml:space="preserve">PMI </w:t>
      </w:r>
    </w:p>
    <w:p w14:paraId="79482528" w14:textId="0AF16DF1" w:rsidR="00EA35A7" w:rsidRPr="008831D4" w:rsidRDefault="00B019D3" w:rsidP="00EA35A7">
      <w:pPr>
        <w:tabs>
          <w:tab w:val="left" w:pos="3821"/>
        </w:tabs>
        <w:spacing w:before="20"/>
        <w:ind w:left="221"/>
        <w:rPr>
          <w:rFonts w:asciiTheme="minorEastAsia" w:eastAsiaTheme="minorEastAsia" w:hAnsiTheme="minorEastAsia"/>
          <w:sz w:val="20"/>
          <w:lang w:val="es-PE" w:eastAsia="ko-KR"/>
        </w:rPr>
      </w:pPr>
      <w:proofErr w:type="spellStart"/>
      <w:r w:rsidRPr="008831D4">
        <w:rPr>
          <w:b/>
          <w:sz w:val="20"/>
          <w:lang w:val="es-PE"/>
        </w:rPr>
        <w:t>Duty</w:t>
      </w:r>
      <w:proofErr w:type="spellEnd"/>
      <w:r w:rsidRPr="008831D4">
        <w:rPr>
          <w:b/>
          <w:spacing w:val="-4"/>
          <w:sz w:val="20"/>
          <w:lang w:val="es-PE"/>
        </w:rPr>
        <w:t xml:space="preserve"> </w:t>
      </w:r>
      <w:proofErr w:type="spellStart"/>
      <w:r w:rsidRPr="008831D4">
        <w:rPr>
          <w:b/>
          <w:sz w:val="20"/>
          <w:lang w:val="es-PE"/>
        </w:rPr>
        <w:t>Station</w:t>
      </w:r>
      <w:proofErr w:type="spellEnd"/>
      <w:r w:rsidRPr="008831D4">
        <w:rPr>
          <w:b/>
          <w:sz w:val="20"/>
          <w:lang w:val="es-PE"/>
        </w:rPr>
        <w:t>:</w:t>
      </w:r>
      <w:r w:rsidRPr="008831D4">
        <w:rPr>
          <w:b/>
          <w:sz w:val="20"/>
          <w:lang w:val="es-PE"/>
        </w:rPr>
        <w:tab/>
      </w:r>
      <w:r w:rsidR="00702BA4" w:rsidRPr="008831D4">
        <w:rPr>
          <w:rFonts w:eastAsiaTheme="minorEastAsia"/>
          <w:sz w:val="20"/>
          <w:szCs w:val="20"/>
          <w:lang w:val="es-PE" w:eastAsia="ko-KR"/>
        </w:rPr>
        <w:t xml:space="preserve">Ciudad del Saber, </w:t>
      </w:r>
      <w:proofErr w:type="spellStart"/>
      <w:r w:rsidR="00702BA4" w:rsidRPr="008831D4">
        <w:rPr>
          <w:rFonts w:eastAsiaTheme="minorEastAsia"/>
          <w:sz w:val="20"/>
          <w:szCs w:val="20"/>
          <w:lang w:val="es-PE" w:eastAsia="ko-KR"/>
        </w:rPr>
        <w:t>Panama</w:t>
      </w:r>
      <w:proofErr w:type="spellEnd"/>
      <w:r w:rsidR="00702BA4" w:rsidRPr="008831D4">
        <w:rPr>
          <w:rFonts w:eastAsiaTheme="minorEastAsia"/>
          <w:sz w:val="20"/>
          <w:szCs w:val="20"/>
          <w:lang w:val="es-PE" w:eastAsia="ko-KR"/>
        </w:rPr>
        <w:t xml:space="preserve"> City, </w:t>
      </w:r>
      <w:proofErr w:type="spellStart"/>
      <w:r w:rsidR="00702BA4" w:rsidRPr="008831D4">
        <w:rPr>
          <w:rFonts w:eastAsiaTheme="minorEastAsia"/>
          <w:sz w:val="20"/>
          <w:szCs w:val="20"/>
          <w:lang w:val="es-PE" w:eastAsia="ko-KR"/>
        </w:rPr>
        <w:t>Panama</w:t>
      </w:r>
      <w:proofErr w:type="spellEnd"/>
      <w:r w:rsidR="00702BA4" w:rsidRPr="008831D4">
        <w:rPr>
          <w:rFonts w:asciiTheme="minorEastAsia" w:eastAsiaTheme="minorEastAsia" w:hAnsiTheme="minorEastAsia"/>
          <w:sz w:val="20"/>
          <w:szCs w:val="20"/>
          <w:lang w:val="es-PE" w:eastAsia="ko-KR"/>
        </w:rPr>
        <w:t xml:space="preserve"> </w:t>
      </w:r>
      <w:r w:rsidR="00E21ADE" w:rsidRPr="008831D4">
        <w:rPr>
          <w:rFonts w:asciiTheme="minorEastAsia" w:eastAsiaTheme="minorEastAsia" w:hAnsiTheme="minorEastAsia"/>
          <w:sz w:val="20"/>
          <w:lang w:val="es-PE" w:eastAsia="ko-KR"/>
        </w:rPr>
        <w:t xml:space="preserve">In </w:t>
      </w:r>
      <w:proofErr w:type="spellStart"/>
      <w:r w:rsidR="00E21ADE" w:rsidRPr="008831D4">
        <w:rPr>
          <w:rFonts w:asciiTheme="minorEastAsia" w:eastAsiaTheme="minorEastAsia" w:hAnsiTheme="minorEastAsia"/>
          <w:sz w:val="20"/>
          <w:lang w:val="es-PE" w:eastAsia="ko-KR"/>
        </w:rPr>
        <w:t>presence</w:t>
      </w:r>
      <w:proofErr w:type="spellEnd"/>
      <w:r w:rsidR="00EA35A7" w:rsidRPr="008831D4">
        <w:rPr>
          <w:rFonts w:asciiTheme="minorEastAsia" w:eastAsiaTheme="minorEastAsia" w:hAnsiTheme="minorEastAsia"/>
          <w:sz w:val="20"/>
          <w:lang w:val="es-PE" w:eastAsia="ko-KR"/>
        </w:rPr>
        <w:t xml:space="preserve"> </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380E84F8"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702BA4" w:rsidRPr="00C81983">
        <w:rPr>
          <w:rFonts w:eastAsiaTheme="minorEastAsia"/>
          <w:sz w:val="20"/>
          <w:szCs w:val="20"/>
          <w:lang w:eastAsia="ko-KR"/>
        </w:rPr>
        <w:t>Selected project sites within Latin America where IFAD projects are implemented (subject to conditions).</w:t>
      </w:r>
    </w:p>
    <w:p w14:paraId="1FE1A8D9" w14:textId="6C4BB99B" w:rsidR="00D0366F" w:rsidRPr="00EA35A7" w:rsidRDefault="00B019D3" w:rsidP="00F13AF3">
      <w:pPr>
        <w:tabs>
          <w:tab w:val="left" w:pos="3821"/>
        </w:tabs>
        <w:spacing w:before="18" w:line="259" w:lineRule="auto"/>
        <w:ind w:left="221" w:right="1882"/>
        <w:rPr>
          <w:sz w:val="20"/>
        </w:rPr>
      </w:pPr>
      <w:r w:rsidRPr="00EA35A7">
        <w:rPr>
          <w:b/>
          <w:sz w:val="20"/>
        </w:rPr>
        <w:t>Duration:</w:t>
      </w:r>
      <w:r w:rsidRPr="00EA35A7">
        <w:rPr>
          <w:b/>
          <w:sz w:val="20"/>
        </w:rPr>
        <w:tab/>
      </w:r>
      <w:r w:rsidR="00DC72AF">
        <w:rPr>
          <w:sz w:val="20"/>
          <w:szCs w:val="20"/>
        </w:rPr>
        <w:t>Six</w:t>
      </w:r>
      <w:r w:rsidR="00702BA4" w:rsidRPr="00C81983">
        <w:rPr>
          <w:sz w:val="20"/>
          <w:szCs w:val="20"/>
        </w:rPr>
        <w:t xml:space="preserve"> months</w:t>
      </w:r>
      <w:r w:rsidR="00702BA4">
        <w:rPr>
          <w:sz w:val="20"/>
          <w:szCs w:val="20"/>
        </w:rPr>
        <w:t xml:space="preserve"> </w:t>
      </w:r>
      <w:r w:rsidR="00F13AF3" w:rsidRPr="00C81983">
        <w:rPr>
          <w:sz w:val="20"/>
          <w:szCs w:val="20"/>
        </w:rPr>
        <w:t>(</w:t>
      </w:r>
      <w:r w:rsidR="00F13AF3">
        <w:rPr>
          <w:sz w:val="20"/>
          <w:szCs w:val="20"/>
        </w:rPr>
        <w:t>Sept 2025</w:t>
      </w:r>
      <w:r w:rsidR="00F13AF3" w:rsidRPr="00C81983">
        <w:rPr>
          <w:sz w:val="20"/>
          <w:szCs w:val="20"/>
        </w:rPr>
        <w:t xml:space="preserve"> to </w:t>
      </w:r>
      <w:r w:rsidR="00F13AF3">
        <w:rPr>
          <w:sz w:val="20"/>
          <w:szCs w:val="20"/>
        </w:rPr>
        <w:t>Feb</w:t>
      </w:r>
      <w:r w:rsidR="00F13AF3" w:rsidRPr="00C81983">
        <w:rPr>
          <w:sz w:val="20"/>
          <w:szCs w:val="20"/>
        </w:rPr>
        <w:t xml:space="preserve"> 202</w:t>
      </w:r>
      <w:r w:rsidR="00F13AF3">
        <w:rPr>
          <w:sz w:val="20"/>
          <w:szCs w:val="20"/>
        </w:rPr>
        <w:t>6</w:t>
      </w:r>
      <w:r w:rsidR="00F13AF3" w:rsidRPr="00C81983">
        <w:rPr>
          <w:sz w:val="20"/>
          <w:szCs w:val="20"/>
        </w:rPr>
        <w:t>)</w:t>
      </w:r>
    </w:p>
    <w:p w14:paraId="2F175909" w14:textId="54200AD0"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F13AF3">
        <w:rPr>
          <w:sz w:val="20"/>
          <w:szCs w:val="20"/>
        </w:rPr>
        <w:t>Sept 2025</w:t>
      </w:r>
      <w:r w:rsidR="00F13AF3" w:rsidRPr="00C81983">
        <w:rPr>
          <w:sz w:val="20"/>
          <w:szCs w:val="20"/>
        </w:rPr>
        <w:t xml:space="preserve"> </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53648" id="직사각형 6" o:spid="_x0000_s1026" style="position:absolute;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0E4F740E" w14:textId="77777777" w:rsidR="00702BA4" w:rsidRPr="00DB173F" w:rsidRDefault="00702BA4" w:rsidP="00702BA4">
      <w:pPr>
        <w:widowControl/>
        <w:numPr>
          <w:ilvl w:val="0"/>
          <w:numId w:val="18"/>
        </w:numPr>
        <w:autoSpaceDE/>
        <w:autoSpaceDN/>
        <w:spacing w:before="100" w:beforeAutospacing="1" w:after="100" w:afterAutospacing="1"/>
        <w:rPr>
          <w:rFonts w:eastAsia="Times New Roman"/>
          <w:sz w:val="20"/>
          <w:szCs w:val="20"/>
          <w:lang w:val="en-GB" w:eastAsia="en-GB"/>
        </w:rPr>
      </w:pPr>
      <w:r w:rsidRPr="00C81983">
        <w:rPr>
          <w:rFonts w:eastAsia="Times New Roman"/>
          <w:sz w:val="20"/>
          <w:szCs w:val="20"/>
          <w:lang w:val="en-GB" w:eastAsia="en-GB"/>
        </w:rPr>
        <w:t xml:space="preserve">The intern will be based in the LAC Regional office within Ciudad del Saber in </w:t>
      </w:r>
      <w:proofErr w:type="gramStart"/>
      <w:r w:rsidRPr="00C81983">
        <w:rPr>
          <w:rFonts w:eastAsia="Times New Roman"/>
          <w:sz w:val="20"/>
          <w:szCs w:val="20"/>
          <w:lang w:val="en-GB" w:eastAsia="en-GB"/>
        </w:rPr>
        <w:t>Panama City, and</w:t>
      </w:r>
      <w:proofErr w:type="gramEnd"/>
      <w:r w:rsidRPr="00C81983">
        <w:rPr>
          <w:rFonts w:eastAsia="Times New Roman"/>
          <w:sz w:val="20"/>
          <w:szCs w:val="20"/>
          <w:lang w:val="en-GB" w:eastAsia="en-GB"/>
        </w:rPr>
        <w:t xml:space="preserve"> will support LAC-wide activities related to the Production, Markets, and Institutions division within the Office of Technical Delivery at IFAD. This is an opportunity to participate in field-based work related to furthering IFAD´s engagement with the private sector and furthering access to markets related to value chain development for various projects, and throughout LAC. The intern will participate in meetings with project teams and with IFAD staff related to rural inclusive finance, markets and value chains. The intern will conduct analytical assignments where he/she may need to write memos and/or reports as well as conduct excel-based analysis including consolidating large data sets. The intern may also prepare PPT presentations summarizing findings and organizing information. The intern will also support the organization of webinars, online events, and other information sessions that are organized by IFAD and other multilateral entities that are scheduled for the second half of 2025. The intern will report to the Lead Regional Technical Specialist for Markets and Value Chains. </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43370FD7" w14:textId="77777777" w:rsidR="00702BA4" w:rsidRPr="00DB173F" w:rsidRDefault="00702BA4" w:rsidP="00702BA4">
      <w:pPr>
        <w:widowControl/>
        <w:autoSpaceDE/>
        <w:autoSpaceDN/>
        <w:spacing w:before="100" w:beforeAutospacing="1" w:after="100" w:afterAutospacing="1"/>
        <w:ind w:firstLine="468"/>
        <w:rPr>
          <w:rFonts w:eastAsia="Times New Roman"/>
          <w:sz w:val="20"/>
          <w:szCs w:val="20"/>
          <w:lang w:val="en-GB" w:eastAsia="en-GB"/>
        </w:rPr>
      </w:pPr>
      <w:r w:rsidRPr="00DB173F">
        <w:rPr>
          <w:rFonts w:eastAsia="Times New Roman"/>
          <w:sz w:val="20"/>
          <w:szCs w:val="20"/>
          <w:lang w:val="en-GB" w:eastAsia="en-GB"/>
        </w:rPr>
        <w:t>The intern will support with the following activities:</w:t>
      </w:r>
    </w:p>
    <w:p w14:paraId="32677356" w14:textId="77777777" w:rsidR="00702BA4" w:rsidRPr="00DB173F" w:rsidRDefault="00702BA4" w:rsidP="00702BA4">
      <w:pPr>
        <w:widowControl/>
        <w:numPr>
          <w:ilvl w:val="0"/>
          <w:numId w:val="18"/>
        </w:numPr>
        <w:autoSpaceDE/>
        <w:autoSpaceDN/>
        <w:spacing w:before="100" w:beforeAutospacing="1" w:after="100" w:afterAutospacing="1"/>
        <w:rPr>
          <w:rFonts w:eastAsia="Times New Roman"/>
          <w:sz w:val="20"/>
          <w:szCs w:val="20"/>
          <w:lang w:val="en-GB" w:eastAsia="en-GB"/>
        </w:rPr>
      </w:pPr>
      <w:r w:rsidRPr="00DB173F">
        <w:rPr>
          <w:rFonts w:eastAsia="Times New Roman"/>
          <w:sz w:val="20"/>
          <w:szCs w:val="20"/>
          <w:lang w:val="en-GB" w:eastAsia="en-GB"/>
        </w:rPr>
        <w:t xml:space="preserve">Assist in </w:t>
      </w:r>
      <w:r w:rsidRPr="00C81983">
        <w:rPr>
          <w:rFonts w:eastAsia="Times New Roman"/>
          <w:sz w:val="20"/>
          <w:szCs w:val="20"/>
          <w:lang w:val="en-GB" w:eastAsia="en-GB"/>
        </w:rPr>
        <w:t xml:space="preserve">deepening the </w:t>
      </w:r>
      <w:r w:rsidRPr="00DB173F">
        <w:rPr>
          <w:rFonts w:eastAsia="Times New Roman"/>
          <w:sz w:val="20"/>
          <w:szCs w:val="20"/>
          <w:lang w:val="en-GB" w:eastAsia="en-GB"/>
        </w:rPr>
        <w:t xml:space="preserve">mapping </w:t>
      </w:r>
      <w:r w:rsidRPr="00C81983">
        <w:rPr>
          <w:rFonts w:eastAsia="Times New Roman"/>
          <w:sz w:val="20"/>
          <w:szCs w:val="20"/>
          <w:lang w:val="en-GB" w:eastAsia="en-GB"/>
        </w:rPr>
        <w:t xml:space="preserve">of </w:t>
      </w:r>
      <w:r w:rsidRPr="00DB173F">
        <w:rPr>
          <w:rFonts w:eastAsia="Times New Roman"/>
          <w:sz w:val="20"/>
          <w:szCs w:val="20"/>
          <w:lang w:val="en-GB" w:eastAsia="en-GB"/>
        </w:rPr>
        <w:t xml:space="preserve">agricultural value chains in selected project areas, identifying key actors </w:t>
      </w:r>
      <w:r w:rsidRPr="00C81983">
        <w:rPr>
          <w:rFonts w:eastAsia="Times New Roman"/>
          <w:sz w:val="20"/>
          <w:szCs w:val="20"/>
          <w:lang w:val="en-GB" w:eastAsia="en-GB"/>
        </w:rPr>
        <w:t>in the VC and</w:t>
      </w:r>
      <w:r w:rsidRPr="00DB173F">
        <w:rPr>
          <w:rFonts w:eastAsia="Times New Roman"/>
          <w:sz w:val="20"/>
          <w:szCs w:val="20"/>
          <w:lang w:val="en-GB" w:eastAsia="en-GB"/>
        </w:rPr>
        <w:t xml:space="preserve"> opportunities for </w:t>
      </w:r>
      <w:r w:rsidRPr="00C81983">
        <w:rPr>
          <w:rFonts w:eastAsia="Times New Roman"/>
          <w:sz w:val="20"/>
          <w:szCs w:val="20"/>
          <w:lang w:val="en-GB" w:eastAsia="en-GB"/>
        </w:rPr>
        <w:t>private sector engagement</w:t>
      </w:r>
      <w:r w:rsidRPr="00DB173F">
        <w:rPr>
          <w:rFonts w:eastAsia="Times New Roman"/>
          <w:sz w:val="20"/>
          <w:szCs w:val="20"/>
          <w:lang w:val="en-GB" w:eastAsia="en-GB"/>
        </w:rPr>
        <w:t>.</w:t>
      </w:r>
    </w:p>
    <w:p w14:paraId="45C087FA" w14:textId="77777777" w:rsidR="00702BA4" w:rsidRPr="00DB173F" w:rsidRDefault="00702BA4" w:rsidP="00702BA4">
      <w:pPr>
        <w:widowControl/>
        <w:numPr>
          <w:ilvl w:val="0"/>
          <w:numId w:val="18"/>
        </w:numPr>
        <w:autoSpaceDE/>
        <w:autoSpaceDN/>
        <w:spacing w:before="100" w:beforeAutospacing="1" w:after="100" w:afterAutospacing="1"/>
        <w:rPr>
          <w:rFonts w:eastAsia="Times New Roman"/>
          <w:sz w:val="20"/>
          <w:szCs w:val="20"/>
          <w:lang w:val="en-GB" w:eastAsia="en-GB"/>
        </w:rPr>
      </w:pPr>
      <w:r w:rsidRPr="00DB173F">
        <w:rPr>
          <w:rFonts w:eastAsia="Times New Roman"/>
          <w:sz w:val="20"/>
          <w:szCs w:val="20"/>
          <w:lang w:val="en-GB" w:eastAsia="en-GB"/>
        </w:rPr>
        <w:t>Conduct research and analysis on rural market dynamics, including price trends, production capacities, and barriers to market access</w:t>
      </w:r>
      <w:r w:rsidRPr="00C81983">
        <w:rPr>
          <w:rFonts w:eastAsia="Times New Roman"/>
          <w:sz w:val="20"/>
          <w:szCs w:val="20"/>
          <w:lang w:val="en-GB" w:eastAsia="en-GB"/>
        </w:rPr>
        <w:t xml:space="preserve"> for specific value chains such as cocoa, coffee, llama/alpaca fibre, export fruits, honey, among other products</w:t>
      </w:r>
      <w:r w:rsidRPr="00DB173F">
        <w:rPr>
          <w:rFonts w:eastAsia="Times New Roman"/>
          <w:sz w:val="20"/>
          <w:szCs w:val="20"/>
          <w:lang w:val="en-GB" w:eastAsia="en-GB"/>
        </w:rPr>
        <w:t>.</w:t>
      </w:r>
    </w:p>
    <w:p w14:paraId="062D6494" w14:textId="77777777" w:rsidR="00702BA4" w:rsidRPr="00C81983" w:rsidRDefault="00702BA4" w:rsidP="00702BA4">
      <w:pPr>
        <w:widowControl/>
        <w:numPr>
          <w:ilvl w:val="0"/>
          <w:numId w:val="18"/>
        </w:numPr>
        <w:autoSpaceDE/>
        <w:autoSpaceDN/>
        <w:spacing w:before="100" w:beforeAutospacing="1" w:after="100" w:afterAutospacing="1"/>
        <w:rPr>
          <w:rFonts w:eastAsia="Times New Roman"/>
          <w:sz w:val="20"/>
          <w:szCs w:val="20"/>
          <w:lang w:val="en-GB" w:eastAsia="en-GB"/>
        </w:rPr>
      </w:pPr>
      <w:r w:rsidRPr="00C81983">
        <w:rPr>
          <w:rFonts w:eastAsia="Times New Roman"/>
          <w:sz w:val="20"/>
          <w:szCs w:val="20"/>
          <w:lang w:val="en-GB" w:eastAsia="en-GB"/>
        </w:rPr>
        <w:t xml:space="preserve">Identify good examples for profiling </w:t>
      </w:r>
      <w:r w:rsidRPr="00DB173F">
        <w:rPr>
          <w:rFonts w:eastAsia="Times New Roman"/>
          <w:sz w:val="20"/>
          <w:szCs w:val="20"/>
          <w:lang w:val="en-GB" w:eastAsia="en-GB"/>
        </w:rPr>
        <w:t>case studies of IFAD’s successful interventions to share best practices with other teams and stakeholders.</w:t>
      </w:r>
    </w:p>
    <w:p w14:paraId="167844AE" w14:textId="77777777" w:rsidR="00702BA4" w:rsidRPr="00DB173F" w:rsidRDefault="00702BA4" w:rsidP="00702BA4">
      <w:pPr>
        <w:widowControl/>
        <w:numPr>
          <w:ilvl w:val="0"/>
          <w:numId w:val="18"/>
        </w:numPr>
        <w:autoSpaceDE/>
        <w:autoSpaceDN/>
        <w:spacing w:before="100" w:beforeAutospacing="1" w:after="100" w:afterAutospacing="1"/>
        <w:rPr>
          <w:rFonts w:eastAsia="Times New Roman"/>
          <w:sz w:val="20"/>
          <w:szCs w:val="20"/>
          <w:lang w:val="en-GB" w:eastAsia="en-GB"/>
        </w:rPr>
      </w:pPr>
      <w:r w:rsidRPr="00DB173F">
        <w:rPr>
          <w:rFonts w:eastAsia="Times New Roman"/>
          <w:sz w:val="20"/>
          <w:szCs w:val="20"/>
          <w:lang w:val="en-GB" w:eastAsia="en-GB"/>
        </w:rPr>
        <w:t>Support stakeholder engagement activities by coordinating workshops</w:t>
      </w:r>
      <w:r w:rsidRPr="00C81983">
        <w:rPr>
          <w:rFonts w:eastAsia="Times New Roman"/>
          <w:sz w:val="20"/>
          <w:szCs w:val="20"/>
          <w:lang w:val="en-GB" w:eastAsia="en-GB"/>
        </w:rPr>
        <w:t>, trainings,</w:t>
      </w:r>
      <w:r w:rsidRPr="00DB173F">
        <w:rPr>
          <w:rFonts w:eastAsia="Times New Roman"/>
          <w:sz w:val="20"/>
          <w:szCs w:val="20"/>
          <w:lang w:val="en-GB" w:eastAsia="en-GB"/>
        </w:rPr>
        <w:t xml:space="preserve"> and compiling insights</w:t>
      </w:r>
      <w:r w:rsidRPr="00C81983">
        <w:rPr>
          <w:rFonts w:eastAsia="Times New Roman"/>
          <w:sz w:val="20"/>
          <w:szCs w:val="20"/>
          <w:lang w:val="en-GB" w:eastAsia="en-GB"/>
        </w:rPr>
        <w:t xml:space="preserve"> and data</w:t>
      </w:r>
      <w:r w:rsidRPr="00DB173F">
        <w:rPr>
          <w:rFonts w:eastAsia="Times New Roman"/>
          <w:sz w:val="20"/>
          <w:szCs w:val="20"/>
          <w:lang w:val="en-GB" w:eastAsia="en-GB"/>
        </w:rPr>
        <w:t xml:space="preserve"> </w:t>
      </w:r>
      <w:r w:rsidRPr="00C81983">
        <w:rPr>
          <w:rFonts w:eastAsia="Times New Roman"/>
          <w:sz w:val="20"/>
          <w:szCs w:val="20"/>
          <w:lang w:val="en-GB" w:eastAsia="en-GB"/>
        </w:rPr>
        <w:t xml:space="preserve">in support of these online events. </w:t>
      </w:r>
    </w:p>
    <w:p w14:paraId="1EEF828E" w14:textId="77777777" w:rsidR="00702BA4" w:rsidRPr="00DB173F" w:rsidRDefault="00702BA4" w:rsidP="00702BA4">
      <w:pPr>
        <w:widowControl/>
        <w:numPr>
          <w:ilvl w:val="0"/>
          <w:numId w:val="18"/>
        </w:numPr>
        <w:autoSpaceDE/>
        <w:autoSpaceDN/>
        <w:spacing w:before="100" w:beforeAutospacing="1" w:after="100" w:afterAutospacing="1"/>
        <w:rPr>
          <w:rFonts w:eastAsia="Times New Roman"/>
          <w:sz w:val="20"/>
          <w:szCs w:val="20"/>
          <w:lang w:val="en-GB" w:eastAsia="en-GB"/>
        </w:rPr>
      </w:pPr>
      <w:r w:rsidRPr="00C81983">
        <w:rPr>
          <w:rFonts w:eastAsia="Times New Roman"/>
          <w:sz w:val="20"/>
          <w:szCs w:val="20"/>
          <w:lang w:val="en-GB" w:eastAsia="en-GB"/>
        </w:rPr>
        <w:t xml:space="preserve">Write reports, summarize findings in PPTs, conduct analyses in excel, among others. </w:t>
      </w:r>
    </w:p>
    <w:p w14:paraId="60313B79" w14:textId="77777777" w:rsidR="00744087" w:rsidRPr="00702BA4" w:rsidRDefault="00744087" w:rsidP="00744087">
      <w:pPr>
        <w:pStyle w:val="Heading1"/>
        <w:tabs>
          <w:tab w:val="left" w:pos="481"/>
        </w:tabs>
        <w:spacing w:before="207"/>
        <w:ind w:left="828" w:firstLine="0"/>
        <w:rPr>
          <w:rFonts w:eastAsiaTheme="minorEastAsia"/>
          <w:lang w:val="en-GB"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53F0C" id="직사각형 5" o:spid="_x0000_s1026" style="position:absolute;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B2F5967" w14:textId="06A5F9E0" w:rsidR="00702BA4" w:rsidRPr="00C81983" w:rsidRDefault="00702BA4" w:rsidP="00702BA4">
      <w:pPr>
        <w:pStyle w:val="BodyText"/>
        <w:spacing w:before="1"/>
        <w:ind w:left="496"/>
        <w:rPr>
          <w:bCs/>
        </w:rPr>
      </w:pPr>
      <w:r w:rsidRPr="00C81983">
        <w:rPr>
          <w:bCs/>
        </w:rPr>
        <w:lastRenderedPageBreak/>
        <w:t xml:space="preserve">The intern will start in </w:t>
      </w:r>
      <w:r w:rsidR="00F13AF3">
        <w:rPr>
          <w:bCs/>
        </w:rPr>
        <w:t>Sept</w:t>
      </w:r>
      <w:r w:rsidRPr="00C81983">
        <w:rPr>
          <w:bCs/>
        </w:rPr>
        <w:t xml:space="preserve"> 2025 and continue his/her assignment until </w:t>
      </w:r>
      <w:r w:rsidR="00F13AF3">
        <w:rPr>
          <w:bCs/>
        </w:rPr>
        <w:t>Feb</w:t>
      </w:r>
      <w:r w:rsidRPr="00C81983">
        <w:rPr>
          <w:bCs/>
        </w:rPr>
        <w:t xml:space="preserve"> 202</w:t>
      </w:r>
      <w:r w:rsidR="00F13AF3">
        <w:rPr>
          <w:bCs/>
        </w:rPr>
        <w:t>6</w:t>
      </w:r>
      <w:r w:rsidRPr="00C81983">
        <w:rPr>
          <w:bCs/>
        </w:rPr>
        <w:t>.</w:t>
      </w:r>
    </w:p>
    <w:p w14:paraId="58D5FDA3" w14:textId="1383A738" w:rsidR="00D0366F" w:rsidRPr="00EA35A7" w:rsidRDefault="00D0366F">
      <w:pPr>
        <w:pStyle w:val="BodyText"/>
        <w:spacing w:before="1"/>
        <w:rPr>
          <w:b/>
          <w:sz w:val="16"/>
        </w:rPr>
      </w:pPr>
    </w:p>
    <w:p w14:paraId="3CB2B8A1" w14:textId="2F61D58D" w:rsidR="00DA1D94" w:rsidRPr="00EA35A7" w:rsidRDefault="00DA1D94">
      <w:pPr>
        <w:pStyle w:val="BodyText"/>
        <w:spacing w:before="1"/>
        <w:rPr>
          <w:b/>
          <w:sz w:val="16"/>
        </w:rPr>
      </w:pP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F0611" id="직사각형 3" o:spid="_x0000_s1026" style="position:absolute;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fillcolor="black" stroked="f">
                <w10:wrap type="topAndBottom" anchorx="page"/>
              </v:rect>
            </w:pict>
          </mc:Fallback>
        </mc:AlternateContent>
      </w:r>
      <w:r w:rsidRPr="00EA35A7">
        <w:t>QUALIFICATION/EXPERIENCE</w:t>
      </w:r>
    </w:p>
    <w:p w14:paraId="2B665070" w14:textId="77777777" w:rsidR="00702BA4" w:rsidRDefault="00702BA4">
      <w:pPr>
        <w:pStyle w:val="BodyText"/>
        <w:spacing w:before="99"/>
        <w:ind w:left="240"/>
      </w:pPr>
    </w:p>
    <w:p w14:paraId="79FFDBE4" w14:textId="613E3AE5" w:rsidR="00D0366F"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265E81D7" w14:textId="77777777" w:rsidR="00702BA4" w:rsidRPr="00EA35A7" w:rsidRDefault="00702BA4">
      <w:pPr>
        <w:pStyle w:val="BodyText"/>
        <w:spacing w:before="99"/>
        <w:ind w:left="240"/>
      </w:pPr>
    </w:p>
    <w:p w14:paraId="32D320E2" w14:textId="77777777" w:rsidR="00702BA4" w:rsidRPr="00C81983" w:rsidRDefault="00702BA4" w:rsidP="00702BA4">
      <w:pPr>
        <w:pStyle w:val="Heading1"/>
        <w:spacing w:before="26"/>
        <w:ind w:firstLine="0"/>
      </w:pPr>
      <w:r w:rsidRPr="00C81983">
        <w:t>EDUCATION</w:t>
      </w:r>
    </w:p>
    <w:p w14:paraId="68A146DB" w14:textId="1399E3F9" w:rsidR="00702BA4" w:rsidRPr="00C81983" w:rsidRDefault="00702BA4" w:rsidP="00702BA4">
      <w:pPr>
        <w:pStyle w:val="ListParagraph"/>
        <w:numPr>
          <w:ilvl w:val="0"/>
          <w:numId w:val="12"/>
        </w:numPr>
        <w:tabs>
          <w:tab w:val="left" w:pos="941"/>
          <w:tab w:val="left" w:pos="942"/>
        </w:tabs>
        <w:spacing w:before="14" w:line="249" w:lineRule="auto"/>
        <w:ind w:right="218"/>
        <w:rPr>
          <w:sz w:val="20"/>
          <w:szCs w:val="20"/>
        </w:rPr>
      </w:pPr>
      <w:r w:rsidRPr="00C81983">
        <w:rPr>
          <w:sz w:val="20"/>
          <w:szCs w:val="20"/>
        </w:rPr>
        <w:t xml:space="preserve">Minimum: Enrolled in a Bachelor’s degree program (completed at least two years) or higher in Agriculture, Economics, Business Administration, Development Studies, </w:t>
      </w:r>
      <w:r w:rsidR="00CB5763">
        <w:rPr>
          <w:sz w:val="20"/>
          <w:szCs w:val="20"/>
        </w:rPr>
        <w:t xml:space="preserve">Data/econometrics, </w:t>
      </w:r>
      <w:r w:rsidRPr="00C81983">
        <w:rPr>
          <w:sz w:val="20"/>
          <w:szCs w:val="20"/>
        </w:rPr>
        <w:t>Finance, or a related field.</w:t>
      </w:r>
    </w:p>
    <w:p w14:paraId="0E2827B6" w14:textId="77777777" w:rsidR="00702BA4" w:rsidRPr="00C81983" w:rsidRDefault="00702BA4" w:rsidP="00702BA4">
      <w:pPr>
        <w:pStyle w:val="ListParagraph"/>
        <w:tabs>
          <w:tab w:val="left" w:pos="941"/>
          <w:tab w:val="left" w:pos="942"/>
        </w:tabs>
        <w:spacing w:before="14" w:line="249" w:lineRule="auto"/>
        <w:ind w:right="218" w:firstLine="0"/>
        <w:rPr>
          <w:sz w:val="20"/>
          <w:szCs w:val="20"/>
        </w:rPr>
      </w:pPr>
    </w:p>
    <w:p w14:paraId="35883707" w14:textId="77777777" w:rsidR="00702BA4" w:rsidRPr="00C81983" w:rsidRDefault="00702BA4" w:rsidP="00702BA4">
      <w:pPr>
        <w:pStyle w:val="Heading1"/>
        <w:tabs>
          <w:tab w:val="left" w:pos="481"/>
          <w:tab w:val="left" w:pos="941"/>
          <w:tab w:val="left" w:pos="942"/>
        </w:tabs>
        <w:spacing w:before="14" w:line="249" w:lineRule="auto"/>
        <w:ind w:leftChars="50" w:left="110" w:right="218" w:firstLineChars="50" w:firstLine="100"/>
      </w:pPr>
      <w:r w:rsidRPr="00C81983">
        <w:t>EXPERIENCE</w:t>
      </w:r>
    </w:p>
    <w:p w14:paraId="45B3CD14" w14:textId="77777777" w:rsidR="00702BA4" w:rsidRDefault="00702BA4" w:rsidP="00702BA4">
      <w:pPr>
        <w:pStyle w:val="ListParagraph"/>
        <w:numPr>
          <w:ilvl w:val="0"/>
          <w:numId w:val="12"/>
        </w:numPr>
        <w:tabs>
          <w:tab w:val="left" w:pos="941"/>
          <w:tab w:val="left" w:pos="942"/>
        </w:tabs>
        <w:spacing w:before="14" w:line="242" w:lineRule="auto"/>
        <w:ind w:right="228"/>
        <w:rPr>
          <w:sz w:val="20"/>
          <w:szCs w:val="20"/>
        </w:rPr>
      </w:pPr>
      <w:r w:rsidRPr="00C81983">
        <w:rPr>
          <w:sz w:val="20"/>
          <w:szCs w:val="20"/>
        </w:rPr>
        <w:t>Familiarity with agricultural markets, value chain concepts, or development projects (prior internship or coursework preferred).</w:t>
      </w:r>
    </w:p>
    <w:p w14:paraId="5B5BF5BD" w14:textId="2BEBE7DB" w:rsidR="00702BA4" w:rsidRPr="00C81983" w:rsidRDefault="00702BA4" w:rsidP="00702BA4">
      <w:pPr>
        <w:pStyle w:val="ListParagraph"/>
        <w:numPr>
          <w:ilvl w:val="0"/>
          <w:numId w:val="12"/>
        </w:numPr>
        <w:tabs>
          <w:tab w:val="left" w:pos="941"/>
          <w:tab w:val="left" w:pos="942"/>
        </w:tabs>
        <w:spacing w:before="14" w:line="242" w:lineRule="auto"/>
        <w:ind w:right="228"/>
        <w:rPr>
          <w:sz w:val="20"/>
          <w:szCs w:val="20"/>
        </w:rPr>
      </w:pPr>
      <w:r>
        <w:rPr>
          <w:sz w:val="20"/>
          <w:szCs w:val="20"/>
        </w:rPr>
        <w:t>Experience in value chain analysis, market access assessments, marketing structures, among other related activities is beneficial</w:t>
      </w:r>
    </w:p>
    <w:p w14:paraId="3DFD35DF" w14:textId="22C04742" w:rsidR="00CB5763" w:rsidRPr="00CB5763" w:rsidRDefault="00702BA4" w:rsidP="00CB5763">
      <w:pPr>
        <w:pStyle w:val="ListParagraph"/>
        <w:numPr>
          <w:ilvl w:val="0"/>
          <w:numId w:val="12"/>
        </w:numPr>
        <w:tabs>
          <w:tab w:val="left" w:pos="941"/>
          <w:tab w:val="left" w:pos="942"/>
        </w:tabs>
        <w:spacing w:before="14" w:line="242" w:lineRule="auto"/>
        <w:ind w:right="228"/>
        <w:rPr>
          <w:sz w:val="20"/>
          <w:szCs w:val="20"/>
        </w:rPr>
      </w:pPr>
      <w:r w:rsidRPr="00C81983">
        <w:rPr>
          <w:sz w:val="20"/>
          <w:szCs w:val="20"/>
        </w:rPr>
        <w:t>Interest in markets development, marketing activities for micro and small businesses.</w:t>
      </w:r>
    </w:p>
    <w:p w14:paraId="70D9C0B5" w14:textId="0A47FE7D" w:rsidR="00702BA4" w:rsidRPr="00702BA4" w:rsidRDefault="00702BA4" w:rsidP="00702BA4">
      <w:pPr>
        <w:pStyle w:val="ListParagraph"/>
        <w:numPr>
          <w:ilvl w:val="0"/>
          <w:numId w:val="12"/>
        </w:numPr>
        <w:tabs>
          <w:tab w:val="left" w:pos="941"/>
          <w:tab w:val="left" w:pos="942"/>
        </w:tabs>
        <w:spacing w:before="14" w:line="242" w:lineRule="auto"/>
        <w:ind w:right="228"/>
        <w:rPr>
          <w:sz w:val="20"/>
          <w:szCs w:val="20"/>
        </w:rPr>
      </w:pPr>
      <w:r w:rsidRPr="00C81983">
        <w:rPr>
          <w:sz w:val="20"/>
          <w:szCs w:val="20"/>
        </w:rPr>
        <w:t xml:space="preserve">Experience in data collection, </w:t>
      </w:r>
      <w:r>
        <w:rPr>
          <w:sz w:val="20"/>
          <w:szCs w:val="20"/>
        </w:rPr>
        <w:t xml:space="preserve">data </w:t>
      </w:r>
      <w:r w:rsidRPr="00C81983">
        <w:rPr>
          <w:sz w:val="20"/>
          <w:szCs w:val="20"/>
        </w:rPr>
        <w:t>analysis, or stakeholder engagement is an advantage.</w:t>
      </w:r>
    </w:p>
    <w:p w14:paraId="6CC2C115" w14:textId="77777777" w:rsidR="00702BA4" w:rsidRPr="00C81983" w:rsidRDefault="00702BA4" w:rsidP="00702BA4">
      <w:pPr>
        <w:pStyle w:val="ListParagraph"/>
        <w:tabs>
          <w:tab w:val="left" w:pos="941"/>
          <w:tab w:val="left" w:pos="942"/>
        </w:tabs>
        <w:spacing w:before="14" w:line="242" w:lineRule="auto"/>
        <w:ind w:right="228" w:firstLine="0"/>
        <w:rPr>
          <w:sz w:val="20"/>
          <w:szCs w:val="20"/>
        </w:rPr>
      </w:pPr>
    </w:p>
    <w:p w14:paraId="06764109" w14:textId="77777777" w:rsidR="00702BA4" w:rsidRPr="00C81983" w:rsidRDefault="00702BA4" w:rsidP="00702BA4">
      <w:pPr>
        <w:tabs>
          <w:tab w:val="left" w:pos="941"/>
          <w:tab w:val="left" w:pos="942"/>
        </w:tabs>
        <w:spacing w:before="14" w:line="242" w:lineRule="auto"/>
        <w:ind w:right="228"/>
        <w:rPr>
          <w:sz w:val="20"/>
          <w:szCs w:val="20"/>
        </w:rPr>
      </w:pPr>
    </w:p>
    <w:p w14:paraId="01A9BA3C" w14:textId="77777777" w:rsidR="00702BA4" w:rsidRPr="00C81983" w:rsidRDefault="00702BA4" w:rsidP="00702BA4">
      <w:pPr>
        <w:pStyle w:val="Heading1"/>
        <w:spacing w:line="241" w:lineRule="exact"/>
        <w:ind w:firstLine="0"/>
      </w:pPr>
      <w:r w:rsidRPr="00C81983">
        <w:t>LANGUAGE</w:t>
      </w:r>
    </w:p>
    <w:p w14:paraId="675A399B" w14:textId="77777777" w:rsidR="00702BA4" w:rsidRPr="00C81983" w:rsidRDefault="00702BA4" w:rsidP="00702BA4">
      <w:pPr>
        <w:pStyle w:val="ListParagraph"/>
        <w:numPr>
          <w:ilvl w:val="0"/>
          <w:numId w:val="12"/>
        </w:numPr>
        <w:tabs>
          <w:tab w:val="left" w:pos="941"/>
          <w:tab w:val="left" w:pos="942"/>
        </w:tabs>
        <w:spacing w:before="50" w:line="244" w:lineRule="exact"/>
        <w:ind w:hanging="354"/>
        <w:rPr>
          <w:sz w:val="20"/>
          <w:szCs w:val="20"/>
        </w:rPr>
      </w:pPr>
      <w:r w:rsidRPr="00C81983">
        <w:rPr>
          <w:sz w:val="20"/>
          <w:szCs w:val="20"/>
        </w:rPr>
        <w:t>English (advanced)</w:t>
      </w:r>
    </w:p>
    <w:p w14:paraId="0B60D6CA" w14:textId="77777777" w:rsidR="00702BA4" w:rsidRPr="00C81983" w:rsidRDefault="00702BA4" w:rsidP="00702BA4">
      <w:pPr>
        <w:pStyle w:val="ListParagraph"/>
        <w:numPr>
          <w:ilvl w:val="0"/>
          <w:numId w:val="12"/>
        </w:numPr>
        <w:tabs>
          <w:tab w:val="left" w:pos="941"/>
          <w:tab w:val="left" w:pos="942"/>
        </w:tabs>
        <w:spacing w:before="50" w:line="244" w:lineRule="exact"/>
        <w:ind w:hanging="354"/>
        <w:rPr>
          <w:sz w:val="20"/>
          <w:szCs w:val="20"/>
        </w:rPr>
      </w:pPr>
      <w:r w:rsidRPr="00C81983">
        <w:rPr>
          <w:sz w:val="20"/>
          <w:szCs w:val="20"/>
        </w:rPr>
        <w:t>Spanish (intermediate)</w:t>
      </w:r>
    </w:p>
    <w:p w14:paraId="1D1CBC68" w14:textId="77777777" w:rsidR="00702BA4" w:rsidRPr="00C81983" w:rsidRDefault="00702BA4" w:rsidP="00702BA4">
      <w:pPr>
        <w:tabs>
          <w:tab w:val="left" w:pos="941"/>
          <w:tab w:val="left" w:pos="942"/>
        </w:tabs>
        <w:spacing w:before="50" w:line="244" w:lineRule="exact"/>
        <w:rPr>
          <w:sz w:val="20"/>
          <w:szCs w:val="20"/>
        </w:rPr>
      </w:pPr>
    </w:p>
    <w:p w14:paraId="72749E05" w14:textId="77777777" w:rsidR="00702BA4" w:rsidRPr="00C81983" w:rsidRDefault="00702BA4" w:rsidP="00702BA4">
      <w:pPr>
        <w:spacing w:before="1"/>
        <w:ind w:left="221"/>
        <w:rPr>
          <w:b/>
          <w:sz w:val="20"/>
          <w:szCs w:val="20"/>
          <w:u w:val="single"/>
        </w:rPr>
      </w:pPr>
      <w:r w:rsidRPr="00C81983">
        <w:rPr>
          <w:b/>
          <w:sz w:val="20"/>
          <w:szCs w:val="20"/>
          <w:u w:val="single"/>
        </w:rPr>
        <w:t>FUNCTIONAL</w:t>
      </w:r>
      <w:r w:rsidRPr="00C81983">
        <w:rPr>
          <w:b/>
          <w:spacing w:val="-7"/>
          <w:sz w:val="20"/>
          <w:szCs w:val="20"/>
          <w:u w:val="single"/>
        </w:rPr>
        <w:t xml:space="preserve"> </w:t>
      </w:r>
      <w:r w:rsidRPr="00C81983">
        <w:rPr>
          <w:b/>
          <w:sz w:val="20"/>
          <w:szCs w:val="20"/>
          <w:u w:val="single"/>
        </w:rPr>
        <w:t>COMPETENCIES</w:t>
      </w:r>
    </w:p>
    <w:p w14:paraId="7EDF2784" w14:textId="77777777" w:rsidR="00702BA4" w:rsidRPr="00C81983" w:rsidRDefault="00702BA4" w:rsidP="00702BA4">
      <w:pPr>
        <w:spacing w:before="1"/>
        <w:ind w:left="221"/>
        <w:rPr>
          <w:b/>
          <w:sz w:val="20"/>
          <w:szCs w:val="20"/>
        </w:rPr>
      </w:pPr>
    </w:p>
    <w:p w14:paraId="51FBDCFA" w14:textId="77777777" w:rsidR="00702BA4" w:rsidRPr="00C81983" w:rsidRDefault="00702BA4" w:rsidP="00702BA4">
      <w:pPr>
        <w:pStyle w:val="ListParagraph"/>
        <w:numPr>
          <w:ilvl w:val="0"/>
          <w:numId w:val="11"/>
        </w:numPr>
        <w:tabs>
          <w:tab w:val="left" w:pos="941"/>
          <w:tab w:val="left" w:pos="942"/>
        </w:tabs>
        <w:spacing w:before="14"/>
        <w:rPr>
          <w:sz w:val="20"/>
          <w:szCs w:val="20"/>
        </w:rPr>
      </w:pPr>
      <w:r w:rsidRPr="00C81983">
        <w:rPr>
          <w:sz w:val="20"/>
          <w:szCs w:val="20"/>
        </w:rPr>
        <w:t>Strong analytical and research skills.</w:t>
      </w:r>
    </w:p>
    <w:p w14:paraId="46593D8F" w14:textId="77777777" w:rsidR="00702BA4" w:rsidRDefault="00702BA4" w:rsidP="00702BA4">
      <w:pPr>
        <w:pStyle w:val="ListParagraph"/>
        <w:numPr>
          <w:ilvl w:val="0"/>
          <w:numId w:val="11"/>
        </w:numPr>
        <w:tabs>
          <w:tab w:val="left" w:pos="941"/>
          <w:tab w:val="left" w:pos="942"/>
        </w:tabs>
        <w:spacing w:before="14"/>
        <w:rPr>
          <w:sz w:val="20"/>
          <w:szCs w:val="20"/>
        </w:rPr>
      </w:pPr>
      <w:r w:rsidRPr="00C81983">
        <w:rPr>
          <w:sz w:val="20"/>
          <w:szCs w:val="20"/>
        </w:rPr>
        <w:t>Proficiency in MS Office tools and data analysis software (e.g., excel, PPT, data analysis tools, or project management platforms).</w:t>
      </w:r>
    </w:p>
    <w:p w14:paraId="4B143ECC" w14:textId="42C8F223" w:rsidR="00702BA4" w:rsidRPr="00C81983" w:rsidRDefault="00702BA4" w:rsidP="00702BA4">
      <w:pPr>
        <w:pStyle w:val="ListParagraph"/>
        <w:numPr>
          <w:ilvl w:val="0"/>
          <w:numId w:val="11"/>
        </w:numPr>
        <w:tabs>
          <w:tab w:val="left" w:pos="941"/>
          <w:tab w:val="left" w:pos="942"/>
        </w:tabs>
        <w:spacing w:before="14"/>
        <w:rPr>
          <w:sz w:val="20"/>
          <w:szCs w:val="20"/>
        </w:rPr>
      </w:pPr>
      <w:r>
        <w:rPr>
          <w:sz w:val="20"/>
          <w:szCs w:val="20"/>
        </w:rPr>
        <w:t>Proficiency in using and applying artificial and data intelligence skillfully and functionality.</w:t>
      </w:r>
    </w:p>
    <w:p w14:paraId="689B6F83" w14:textId="77777777" w:rsidR="00702BA4" w:rsidRPr="00C81983" w:rsidRDefault="00702BA4" w:rsidP="00702BA4">
      <w:pPr>
        <w:pStyle w:val="ListParagraph"/>
        <w:numPr>
          <w:ilvl w:val="0"/>
          <w:numId w:val="11"/>
        </w:numPr>
        <w:tabs>
          <w:tab w:val="left" w:pos="941"/>
          <w:tab w:val="left" w:pos="942"/>
        </w:tabs>
        <w:spacing w:before="14"/>
        <w:rPr>
          <w:sz w:val="20"/>
          <w:szCs w:val="20"/>
        </w:rPr>
      </w:pPr>
      <w:r w:rsidRPr="00C81983">
        <w:rPr>
          <w:sz w:val="20"/>
          <w:szCs w:val="20"/>
        </w:rPr>
        <w:t xml:space="preserve">Time management and independence </w:t>
      </w:r>
    </w:p>
    <w:p w14:paraId="2E11E941" w14:textId="77777777" w:rsidR="00702BA4" w:rsidRPr="00C81983" w:rsidRDefault="00702BA4" w:rsidP="00702BA4">
      <w:pPr>
        <w:pStyle w:val="ListParagraph"/>
        <w:numPr>
          <w:ilvl w:val="0"/>
          <w:numId w:val="11"/>
        </w:numPr>
        <w:tabs>
          <w:tab w:val="left" w:pos="941"/>
          <w:tab w:val="left" w:pos="942"/>
        </w:tabs>
        <w:spacing w:before="14"/>
        <w:rPr>
          <w:sz w:val="20"/>
          <w:szCs w:val="20"/>
        </w:rPr>
      </w:pPr>
      <w:r w:rsidRPr="00C81983">
        <w:rPr>
          <w:sz w:val="20"/>
          <w:szCs w:val="20"/>
        </w:rPr>
        <w:t xml:space="preserve">Knowledge of value chains and their uses and functions </w:t>
      </w:r>
    </w:p>
    <w:p w14:paraId="002E3557" w14:textId="77777777" w:rsidR="00702BA4" w:rsidRPr="00C81983" w:rsidRDefault="00702BA4" w:rsidP="00702BA4">
      <w:pPr>
        <w:pStyle w:val="ListParagraph"/>
        <w:numPr>
          <w:ilvl w:val="0"/>
          <w:numId w:val="11"/>
        </w:numPr>
        <w:tabs>
          <w:tab w:val="left" w:pos="941"/>
          <w:tab w:val="left" w:pos="942"/>
        </w:tabs>
        <w:ind w:right="225"/>
        <w:rPr>
          <w:sz w:val="20"/>
          <w:szCs w:val="20"/>
        </w:rPr>
      </w:pPr>
    </w:p>
    <w:p w14:paraId="07C0EC1A" w14:textId="77777777" w:rsidR="00702BA4" w:rsidRPr="00C81983" w:rsidRDefault="00702BA4" w:rsidP="00702BA4">
      <w:pPr>
        <w:tabs>
          <w:tab w:val="left" w:pos="941"/>
          <w:tab w:val="left" w:pos="942"/>
        </w:tabs>
        <w:ind w:right="225"/>
        <w:rPr>
          <w:sz w:val="20"/>
          <w:szCs w:val="20"/>
        </w:rPr>
      </w:pPr>
    </w:p>
    <w:p w14:paraId="0F2E5C58" w14:textId="77777777" w:rsidR="00702BA4" w:rsidRPr="00C81983" w:rsidRDefault="00702BA4" w:rsidP="00702BA4">
      <w:pPr>
        <w:ind w:left="221"/>
        <w:rPr>
          <w:b/>
          <w:sz w:val="20"/>
          <w:szCs w:val="20"/>
        </w:rPr>
      </w:pPr>
      <w:r w:rsidRPr="00C81983">
        <w:rPr>
          <w:b/>
          <w:sz w:val="20"/>
          <w:szCs w:val="20"/>
          <w:u w:val="single"/>
        </w:rPr>
        <w:t>Core</w:t>
      </w:r>
      <w:r w:rsidRPr="00C81983">
        <w:rPr>
          <w:b/>
          <w:spacing w:val="-5"/>
          <w:sz w:val="20"/>
          <w:szCs w:val="20"/>
          <w:u w:val="single"/>
        </w:rPr>
        <w:t xml:space="preserve"> </w:t>
      </w:r>
      <w:r w:rsidRPr="00C81983">
        <w:rPr>
          <w:b/>
          <w:sz w:val="20"/>
          <w:szCs w:val="20"/>
          <w:u w:val="single"/>
        </w:rPr>
        <w:t>Competencies</w:t>
      </w:r>
    </w:p>
    <w:p w14:paraId="009954FC" w14:textId="3C5F02FD" w:rsidR="00702BA4" w:rsidRPr="00C81983" w:rsidRDefault="00702BA4" w:rsidP="00702BA4">
      <w:pPr>
        <w:pStyle w:val="ListParagraph"/>
        <w:numPr>
          <w:ilvl w:val="0"/>
          <w:numId w:val="11"/>
        </w:numPr>
        <w:tabs>
          <w:tab w:val="left" w:pos="941"/>
          <w:tab w:val="left" w:pos="942"/>
        </w:tabs>
        <w:spacing w:before="15"/>
        <w:ind w:hanging="361"/>
        <w:rPr>
          <w:sz w:val="20"/>
          <w:szCs w:val="20"/>
        </w:rPr>
      </w:pPr>
      <w:r w:rsidRPr="00C81983">
        <w:rPr>
          <w:sz w:val="20"/>
          <w:szCs w:val="20"/>
        </w:rPr>
        <w:t xml:space="preserve">Capacity to work independently </w:t>
      </w:r>
      <w:r w:rsidR="00CB5763">
        <w:rPr>
          <w:sz w:val="20"/>
          <w:szCs w:val="20"/>
        </w:rPr>
        <w:t xml:space="preserve">and for critical thinking </w:t>
      </w:r>
    </w:p>
    <w:p w14:paraId="155DF48B" w14:textId="77777777" w:rsidR="00702BA4" w:rsidRPr="00C81983" w:rsidRDefault="00702BA4" w:rsidP="00702BA4">
      <w:pPr>
        <w:pStyle w:val="ListParagraph"/>
        <w:numPr>
          <w:ilvl w:val="0"/>
          <w:numId w:val="11"/>
        </w:numPr>
        <w:tabs>
          <w:tab w:val="left" w:pos="941"/>
          <w:tab w:val="left" w:pos="942"/>
        </w:tabs>
        <w:spacing w:before="15"/>
        <w:ind w:hanging="361"/>
        <w:rPr>
          <w:sz w:val="20"/>
          <w:szCs w:val="20"/>
        </w:rPr>
      </w:pPr>
      <w:r w:rsidRPr="00C81983">
        <w:rPr>
          <w:sz w:val="20"/>
          <w:szCs w:val="20"/>
        </w:rPr>
        <w:t xml:space="preserve">Strong writing and communications skills </w:t>
      </w:r>
    </w:p>
    <w:p w14:paraId="507B420A" w14:textId="77777777" w:rsidR="00702BA4" w:rsidRPr="00C81983" w:rsidRDefault="00702BA4" w:rsidP="00702BA4">
      <w:pPr>
        <w:pStyle w:val="ListParagraph"/>
        <w:numPr>
          <w:ilvl w:val="0"/>
          <w:numId w:val="11"/>
        </w:numPr>
        <w:tabs>
          <w:tab w:val="left" w:pos="941"/>
          <w:tab w:val="left" w:pos="942"/>
        </w:tabs>
        <w:ind w:hanging="361"/>
        <w:rPr>
          <w:sz w:val="20"/>
          <w:szCs w:val="20"/>
        </w:rPr>
      </w:pPr>
      <w:r w:rsidRPr="00C81983">
        <w:rPr>
          <w:sz w:val="20"/>
          <w:szCs w:val="20"/>
        </w:rPr>
        <w:t>Ability to interact with stakeholders and to conduct interviews with beneficiaries</w:t>
      </w:r>
    </w:p>
    <w:p w14:paraId="23A1568C" w14:textId="77777777" w:rsidR="00702BA4" w:rsidRPr="00C81983" w:rsidRDefault="00702BA4" w:rsidP="00702BA4">
      <w:pPr>
        <w:pStyle w:val="ListParagraph"/>
        <w:numPr>
          <w:ilvl w:val="0"/>
          <w:numId w:val="11"/>
        </w:numPr>
        <w:tabs>
          <w:tab w:val="left" w:pos="941"/>
          <w:tab w:val="left" w:pos="942"/>
        </w:tabs>
        <w:ind w:hanging="361"/>
        <w:rPr>
          <w:sz w:val="20"/>
          <w:szCs w:val="20"/>
        </w:rPr>
      </w:pPr>
      <w:r w:rsidRPr="00C81983">
        <w:rPr>
          <w:sz w:val="20"/>
          <w:szCs w:val="20"/>
        </w:rPr>
        <w:t xml:space="preserve">Capacity for critical thinking and for using AI complementarily but not exclusively </w:t>
      </w:r>
    </w:p>
    <w:p w14:paraId="7F81F553" w14:textId="77777777" w:rsidR="00702BA4" w:rsidRPr="00C81983" w:rsidRDefault="00702BA4" w:rsidP="00702BA4">
      <w:pPr>
        <w:pStyle w:val="ListParagraph"/>
        <w:numPr>
          <w:ilvl w:val="0"/>
          <w:numId w:val="11"/>
        </w:numPr>
        <w:tabs>
          <w:tab w:val="left" w:pos="941"/>
          <w:tab w:val="left" w:pos="942"/>
        </w:tabs>
        <w:ind w:hanging="361"/>
        <w:rPr>
          <w:sz w:val="20"/>
          <w:szCs w:val="20"/>
        </w:rPr>
      </w:pPr>
      <w:r w:rsidRPr="00C81983">
        <w:rPr>
          <w:sz w:val="20"/>
          <w:szCs w:val="20"/>
        </w:rPr>
        <w:t>Initiative and drive, positive attitude, eagerness to learn and to contribute beyond specific tasks.</w:t>
      </w:r>
    </w:p>
    <w:p w14:paraId="37AD6165" w14:textId="77777777" w:rsidR="00702BA4" w:rsidRPr="00C81983" w:rsidRDefault="00702BA4" w:rsidP="00702BA4">
      <w:pPr>
        <w:pStyle w:val="ListParagraph"/>
        <w:numPr>
          <w:ilvl w:val="0"/>
          <w:numId w:val="11"/>
        </w:numPr>
        <w:tabs>
          <w:tab w:val="left" w:pos="941"/>
          <w:tab w:val="left" w:pos="942"/>
        </w:tabs>
        <w:ind w:hanging="361"/>
        <w:rPr>
          <w:sz w:val="20"/>
          <w:szCs w:val="20"/>
        </w:rPr>
      </w:pPr>
      <w:r w:rsidRPr="00C81983">
        <w:rPr>
          <w:sz w:val="20"/>
          <w:szCs w:val="20"/>
        </w:rPr>
        <w:t xml:space="preserve">Cultural sensitivity, ability to interact with and engage with different persons </w:t>
      </w:r>
      <w:r w:rsidRPr="00C81983">
        <w:rPr>
          <w:sz w:val="20"/>
          <w:szCs w:val="20"/>
        </w:rPr>
        <w:tab/>
      </w:r>
    </w:p>
    <w:p w14:paraId="7BFC2EB8" w14:textId="5A4F08DE" w:rsidR="00D0366F" w:rsidRPr="00EA35A7" w:rsidRDefault="00D0366F" w:rsidP="00702BA4">
      <w:pPr>
        <w:pStyle w:val="Heading1"/>
        <w:spacing w:before="26"/>
        <w:ind w:firstLine="0"/>
      </w:pPr>
    </w:p>
    <w:sectPr w:rsidR="00D0366F" w:rsidRPr="00EA35A7">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C66F9" w14:textId="77777777" w:rsidR="00220BB6" w:rsidRDefault="00220BB6">
      <w:r>
        <w:separator/>
      </w:r>
    </w:p>
  </w:endnote>
  <w:endnote w:type="continuationSeparator" w:id="0">
    <w:p w14:paraId="344830EB" w14:textId="77777777" w:rsidR="00220BB6" w:rsidRDefault="0022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DB8EE" w14:textId="77777777" w:rsidR="00220BB6" w:rsidRDefault="00220BB6">
      <w:r>
        <w:separator/>
      </w:r>
    </w:p>
  </w:footnote>
  <w:footnote w:type="continuationSeparator" w:id="0">
    <w:p w14:paraId="2373C7DA" w14:textId="77777777" w:rsidR="00220BB6" w:rsidRDefault="00220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B4130"/>
    <w:rsid w:val="000C2FD6"/>
    <w:rsid w:val="000E2DBD"/>
    <w:rsid w:val="00103FDD"/>
    <w:rsid w:val="001A0DFB"/>
    <w:rsid w:val="001D5F1E"/>
    <w:rsid w:val="00220BB6"/>
    <w:rsid w:val="0026348E"/>
    <w:rsid w:val="002A1812"/>
    <w:rsid w:val="002E5878"/>
    <w:rsid w:val="00313903"/>
    <w:rsid w:val="004A4E31"/>
    <w:rsid w:val="00564D20"/>
    <w:rsid w:val="005A310D"/>
    <w:rsid w:val="00676594"/>
    <w:rsid w:val="006D660A"/>
    <w:rsid w:val="00702BA4"/>
    <w:rsid w:val="00744087"/>
    <w:rsid w:val="007A6ED2"/>
    <w:rsid w:val="008138F1"/>
    <w:rsid w:val="008831D4"/>
    <w:rsid w:val="008A4742"/>
    <w:rsid w:val="0096242E"/>
    <w:rsid w:val="00A22DA6"/>
    <w:rsid w:val="00A67335"/>
    <w:rsid w:val="00AF1551"/>
    <w:rsid w:val="00B019D3"/>
    <w:rsid w:val="00BA176E"/>
    <w:rsid w:val="00BD7811"/>
    <w:rsid w:val="00C03E15"/>
    <w:rsid w:val="00CA1F6B"/>
    <w:rsid w:val="00CB5763"/>
    <w:rsid w:val="00CB7CAA"/>
    <w:rsid w:val="00D0366F"/>
    <w:rsid w:val="00D11DBF"/>
    <w:rsid w:val="00D42DF6"/>
    <w:rsid w:val="00D649C8"/>
    <w:rsid w:val="00DA1D94"/>
    <w:rsid w:val="00DC72AF"/>
    <w:rsid w:val="00DE69A8"/>
    <w:rsid w:val="00E21ADE"/>
    <w:rsid w:val="00EA35A7"/>
    <w:rsid w:val="00F13AF3"/>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1783669B66344A8A301650188F1D6B" ma:contentTypeVersion="14" ma:contentTypeDescription="Create a new document." ma:contentTypeScope="" ma:versionID="b73d9020d3ea56e8dc4e6456d33591d7">
  <xsd:schema xmlns:xsd="http://www.w3.org/2001/XMLSchema" xmlns:xs="http://www.w3.org/2001/XMLSchema" xmlns:p="http://schemas.microsoft.com/office/2006/metadata/properties" xmlns:ns3="612c1316-9c99-422d-9114-cb6cda58cab9" xmlns:ns4="4aa57596-d190-44dc-9c81-1a2881ae2e4b" targetNamespace="http://schemas.microsoft.com/office/2006/metadata/properties" ma:root="true" ma:fieldsID="ae52affb81ce29c80f8b893251269ae1" ns3:_="" ns4:_="">
    <xsd:import namespace="612c1316-9c99-422d-9114-cb6cda58cab9"/>
    <xsd:import namespace="4aa57596-d190-44dc-9c81-1a2881ae2e4b"/>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2c1316-9c99-422d-9114-cb6cda58cab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a57596-d190-44dc-9c81-1a2881ae2e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12c1316-9c99-422d-9114-cb6cda58cab9" xsi:nil="true"/>
  </documentManagement>
</p:properties>
</file>

<file path=customXml/itemProps1.xml><?xml version="1.0" encoding="utf-8"?>
<ds:datastoreItem xmlns:ds="http://schemas.openxmlformats.org/officeDocument/2006/customXml" ds:itemID="{6293D59F-F9F0-4928-8918-3DF11DC17D2F}">
  <ds:schemaRefs>
    <ds:schemaRef ds:uri="http://schemas.microsoft.com/sharepoint/v3/contenttype/forms"/>
  </ds:schemaRefs>
</ds:datastoreItem>
</file>

<file path=customXml/itemProps2.xml><?xml version="1.0" encoding="utf-8"?>
<ds:datastoreItem xmlns:ds="http://schemas.openxmlformats.org/officeDocument/2006/customXml" ds:itemID="{9462CA15-5295-47B7-A5BB-96F1F3E13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2c1316-9c99-422d-9114-cb6cda58cab9"/>
    <ds:schemaRef ds:uri="4aa57596-d190-44dc-9c81-1a2881ae2e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D4C56F-0C59-474D-8AE0-E46442A8707B}">
  <ds:schemaRefs>
    <ds:schemaRef ds:uri="http://purl.org/dc/dcmitype/"/>
    <ds:schemaRef ds:uri="http://schemas.openxmlformats.org/package/2006/metadata/core-properties"/>
    <ds:schemaRef ds:uri="http://purl.org/dc/terms/"/>
    <ds:schemaRef ds:uri="http://purl.org/dc/elements/1.1/"/>
    <ds:schemaRef ds:uri="http://schemas.microsoft.com/office/2006/documentManagement/types"/>
    <ds:schemaRef ds:uri="4aa57596-d190-44dc-9c81-1a2881ae2e4b"/>
    <ds:schemaRef ds:uri="http://schemas.microsoft.com/office/2006/metadata/properties"/>
    <ds:schemaRef ds:uri="http://schemas.microsoft.com/office/infopath/2007/PartnerControls"/>
    <ds:schemaRef ds:uri="612c1316-9c99-422d-9114-cb6cda58cab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3802</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Casper, Fallon</cp:lastModifiedBy>
  <cp:revision>2</cp:revision>
  <cp:lastPrinted>2022-10-14T01:34:00Z</cp:lastPrinted>
  <dcterms:created xsi:type="dcterms:W3CDTF">2025-05-15T17:01:00Z</dcterms:created>
  <dcterms:modified xsi:type="dcterms:W3CDTF">2025-05-15T17:01:00Z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0x010100351783669B66344A8A301650188F1D6B</vt:lpwstr>
  </property>
</Properties>
</file>